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9F8C4" w14:textId="4674792B" w:rsidR="00851DA4" w:rsidRPr="00182076" w:rsidRDefault="00DD2852" w:rsidP="00851DA4">
      <w:pPr>
        <w:spacing w:after="0"/>
        <w:rPr>
          <w:sz w:val="28"/>
          <w:szCs w:val="28"/>
        </w:rPr>
      </w:pPr>
      <w:r w:rsidRPr="00182076">
        <w:rPr>
          <w:b/>
          <w:sz w:val="28"/>
          <w:szCs w:val="28"/>
        </w:rPr>
        <w:t xml:space="preserve">NDOMBELE </w:t>
      </w:r>
      <w:r w:rsidRPr="00182076">
        <w:rPr>
          <w:b/>
          <w:i/>
          <w:sz w:val="28"/>
          <w:szCs w:val="28"/>
        </w:rPr>
        <w:t xml:space="preserve">Patrick </w:t>
      </w:r>
      <w:r w:rsidR="00851DA4" w:rsidRPr="00182076">
        <w:rPr>
          <w:b/>
          <w:i/>
          <w:sz w:val="28"/>
          <w:szCs w:val="28"/>
        </w:rPr>
        <w:t xml:space="preserve">            </w:t>
      </w:r>
      <w:r w:rsidR="00182076">
        <w:rPr>
          <w:b/>
          <w:i/>
          <w:sz w:val="28"/>
          <w:szCs w:val="28"/>
        </w:rPr>
        <w:t xml:space="preserve">                                      </w:t>
      </w:r>
      <w:r w:rsidR="00162931" w:rsidRPr="00182076">
        <w:rPr>
          <w:b/>
          <w:i/>
          <w:sz w:val="28"/>
          <w:szCs w:val="28"/>
        </w:rPr>
        <w:t xml:space="preserve"> </w:t>
      </w:r>
      <w:r w:rsidR="00162931" w:rsidRPr="00182076">
        <w:rPr>
          <w:i/>
          <w:sz w:val="28"/>
          <w:szCs w:val="28"/>
        </w:rPr>
        <w:t>Tel</w:t>
      </w:r>
      <w:r w:rsidR="00B2537C" w:rsidRPr="00182076">
        <w:rPr>
          <w:sz w:val="28"/>
          <w:szCs w:val="28"/>
        </w:rPr>
        <w:t> : 06 61 24 85 56</w:t>
      </w:r>
    </w:p>
    <w:p w14:paraId="14194AD3" w14:textId="6D9D0C78" w:rsidR="00DD2852" w:rsidRPr="00182076" w:rsidRDefault="004D0A07" w:rsidP="00851DA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17, Rue Jean Robert </w:t>
      </w:r>
      <w:r w:rsidR="00182076">
        <w:rPr>
          <w:sz w:val="28"/>
          <w:szCs w:val="28"/>
        </w:rPr>
        <w:tab/>
        <w:t xml:space="preserve">                    </w:t>
      </w:r>
      <w:r w:rsidR="00DD2852" w:rsidRPr="0018207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DD2852" w:rsidRPr="00182076">
        <w:rPr>
          <w:sz w:val="28"/>
          <w:szCs w:val="28"/>
        </w:rPr>
        <w:t xml:space="preserve"> </w:t>
      </w:r>
      <w:r w:rsidR="00CF1C07">
        <w:rPr>
          <w:sz w:val="28"/>
          <w:szCs w:val="28"/>
        </w:rPr>
        <w:t xml:space="preserve">             </w:t>
      </w:r>
      <w:r w:rsidR="00DD2852" w:rsidRPr="00182076">
        <w:rPr>
          <w:i/>
          <w:sz w:val="28"/>
          <w:szCs w:val="28"/>
        </w:rPr>
        <w:t>Mail</w:t>
      </w:r>
      <w:r w:rsidR="00DD2852" w:rsidRPr="00182076">
        <w:rPr>
          <w:sz w:val="28"/>
          <w:szCs w:val="28"/>
        </w:rPr>
        <w:t> : patrick.ndombele</w:t>
      </w:r>
      <w:hyperlink r:id="rId9" w:history="1">
        <w:r w:rsidR="00DD2852" w:rsidRPr="00182076">
          <w:rPr>
            <w:rStyle w:val="Lienhypertexte"/>
            <w:color w:val="auto"/>
            <w:sz w:val="28"/>
            <w:szCs w:val="28"/>
            <w:u w:val="none"/>
          </w:rPr>
          <w:t>@live.fr</w:t>
        </w:r>
      </w:hyperlink>
      <w:r w:rsidR="00DD2852" w:rsidRPr="00182076">
        <w:rPr>
          <w:sz w:val="28"/>
          <w:szCs w:val="28"/>
        </w:rPr>
        <w:t xml:space="preserve"> </w:t>
      </w:r>
    </w:p>
    <w:p w14:paraId="29584F67" w14:textId="4CDDD424" w:rsidR="00851DA4" w:rsidRDefault="004D0A07" w:rsidP="00851DA4">
      <w:pPr>
        <w:spacing w:after="0"/>
        <w:rPr>
          <w:sz w:val="28"/>
          <w:szCs w:val="28"/>
        </w:rPr>
      </w:pPr>
      <w:r>
        <w:rPr>
          <w:sz w:val="28"/>
          <w:szCs w:val="28"/>
        </w:rPr>
        <w:t>75018 Paris</w:t>
      </w:r>
    </w:p>
    <w:p w14:paraId="3AEC025E" w14:textId="77777777" w:rsidR="00E95178" w:rsidRPr="00182076" w:rsidRDefault="00E95178" w:rsidP="00851DA4">
      <w:pPr>
        <w:spacing w:after="0"/>
        <w:rPr>
          <w:sz w:val="28"/>
          <w:szCs w:val="28"/>
        </w:rPr>
      </w:pPr>
    </w:p>
    <w:p w14:paraId="42406192" w14:textId="5AB8E0FB" w:rsidR="00E95178" w:rsidRPr="00E95178" w:rsidRDefault="005131A4" w:rsidP="00E9517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Licence Professionnelle Assurance Banque Finance</w:t>
      </w:r>
    </w:p>
    <w:p w14:paraId="3962398F" w14:textId="77777777" w:rsidR="005B74A8" w:rsidRPr="00C210B8" w:rsidRDefault="005B74A8" w:rsidP="00E95178">
      <w:pPr>
        <w:spacing w:after="0"/>
        <w:jc w:val="center"/>
        <w:rPr>
          <w:b/>
          <w:i/>
          <w:sz w:val="36"/>
          <w:szCs w:val="36"/>
        </w:rPr>
      </w:pPr>
    </w:p>
    <w:p w14:paraId="77A25EF3" w14:textId="77777777" w:rsidR="000B75C3" w:rsidRPr="005140B8" w:rsidRDefault="000B75C3" w:rsidP="00B253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25" w:color="auto" w:fill="auto"/>
        <w:spacing w:after="0"/>
        <w:rPr>
          <w:b/>
          <w:i/>
          <w:sz w:val="24"/>
          <w:szCs w:val="24"/>
        </w:rPr>
      </w:pPr>
      <w:r w:rsidRPr="005140B8">
        <w:rPr>
          <w:b/>
          <w:i/>
          <w:sz w:val="24"/>
          <w:szCs w:val="24"/>
        </w:rPr>
        <w:t xml:space="preserve">EXPERIENCE PROFESSIONNELLE </w:t>
      </w:r>
    </w:p>
    <w:p w14:paraId="019BDE85" w14:textId="02ECB60B" w:rsidR="005131A4" w:rsidRDefault="005131A4" w:rsidP="00B15668">
      <w:pPr>
        <w:spacing w:before="120" w:after="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Janvier à Mars 2015 : </w:t>
      </w:r>
      <w:r w:rsidRPr="005131A4">
        <w:rPr>
          <w:b/>
          <w:u w:val="single"/>
        </w:rPr>
        <w:t>Technicien Back Office à la Société Générale – Courbevoie 92</w:t>
      </w:r>
      <w:r>
        <w:rPr>
          <w:i/>
          <w:sz w:val="24"/>
          <w:szCs w:val="24"/>
        </w:rPr>
        <w:t xml:space="preserve"> </w:t>
      </w:r>
    </w:p>
    <w:p w14:paraId="65E16FDE" w14:textId="33760603" w:rsidR="005131A4" w:rsidRDefault="005131A4" w:rsidP="005131A4">
      <w:pPr>
        <w:pStyle w:val="Paragraphedeliste"/>
        <w:numPr>
          <w:ilvl w:val="0"/>
          <w:numId w:val="5"/>
        </w:numPr>
        <w:spacing w:before="120" w:after="80"/>
      </w:pPr>
      <w:r>
        <w:t xml:space="preserve">Mise en forme de la conformité </w:t>
      </w:r>
    </w:p>
    <w:p w14:paraId="5EC2A968" w14:textId="388A6C70" w:rsidR="000A6214" w:rsidRDefault="000A6214" w:rsidP="005131A4">
      <w:pPr>
        <w:pStyle w:val="Paragraphedeliste"/>
        <w:numPr>
          <w:ilvl w:val="0"/>
          <w:numId w:val="5"/>
        </w:numPr>
        <w:spacing w:before="120" w:after="80"/>
      </w:pPr>
      <w:r>
        <w:t xml:space="preserve">Traitement du dossier </w:t>
      </w:r>
      <w:r w:rsidR="005131A4">
        <w:t xml:space="preserve">Excel </w:t>
      </w:r>
    </w:p>
    <w:p w14:paraId="6B8DF472" w14:textId="316ECF2B" w:rsidR="005131A4" w:rsidRPr="005131A4" w:rsidRDefault="005131A4" w:rsidP="005131A4">
      <w:pPr>
        <w:pStyle w:val="Paragraphedeliste"/>
        <w:numPr>
          <w:ilvl w:val="0"/>
          <w:numId w:val="5"/>
        </w:numPr>
        <w:spacing w:before="120" w:after="80"/>
      </w:pPr>
      <w:r>
        <w:t xml:space="preserve"> </w:t>
      </w:r>
      <w:r w:rsidR="000A6214">
        <w:t xml:space="preserve">Prise de rendez-vous pour les conseillers </w:t>
      </w:r>
      <w:bookmarkStart w:id="0" w:name="_GoBack"/>
      <w:bookmarkEnd w:id="0"/>
    </w:p>
    <w:p w14:paraId="534D0153" w14:textId="792F1003" w:rsidR="00255E2F" w:rsidRDefault="00E95178" w:rsidP="00B15668">
      <w:pPr>
        <w:spacing w:before="120" w:after="80"/>
        <w:rPr>
          <w:b/>
          <w:u w:val="single"/>
        </w:rPr>
      </w:pPr>
      <w:r w:rsidRPr="00E95178">
        <w:rPr>
          <w:i/>
          <w:sz w:val="24"/>
          <w:szCs w:val="24"/>
        </w:rPr>
        <w:t xml:space="preserve">Mars à </w:t>
      </w:r>
      <w:r w:rsidR="00255E2F" w:rsidRPr="00E95178">
        <w:rPr>
          <w:i/>
          <w:sz w:val="24"/>
          <w:szCs w:val="24"/>
        </w:rPr>
        <w:t>Juin 2014 </w:t>
      </w:r>
      <w:r w:rsidRPr="00E95178">
        <w:rPr>
          <w:sz w:val="24"/>
          <w:szCs w:val="24"/>
        </w:rPr>
        <w:t>:</w:t>
      </w:r>
      <w:r>
        <w:t xml:space="preserve"> </w:t>
      </w:r>
      <w:r w:rsidRPr="00E95178">
        <w:rPr>
          <w:b/>
          <w:u w:val="single"/>
        </w:rPr>
        <w:t>Consei</w:t>
      </w:r>
      <w:r>
        <w:rPr>
          <w:b/>
          <w:u w:val="single"/>
        </w:rPr>
        <w:t>ller commercial à Free (QUALIPEL</w:t>
      </w:r>
      <w:r w:rsidRPr="00E95178">
        <w:rPr>
          <w:b/>
          <w:u w:val="single"/>
        </w:rPr>
        <w:t>)</w:t>
      </w:r>
      <w:r w:rsidR="00255E2F" w:rsidRPr="00E95178">
        <w:rPr>
          <w:b/>
          <w:u w:val="single"/>
        </w:rPr>
        <w:t xml:space="preserve"> – Vitry 94</w:t>
      </w:r>
    </w:p>
    <w:p w14:paraId="1D863775" w14:textId="3B89E892" w:rsidR="00E95178" w:rsidRDefault="005C42EB" w:rsidP="005C42EB">
      <w:pPr>
        <w:pStyle w:val="Paragraphedeliste"/>
        <w:numPr>
          <w:ilvl w:val="0"/>
          <w:numId w:val="4"/>
        </w:numPr>
        <w:spacing w:before="80" w:after="80"/>
      </w:pPr>
      <w:r>
        <w:t>Accueillir et répondre à l’abonné</w:t>
      </w:r>
    </w:p>
    <w:p w14:paraId="59461711" w14:textId="3BB407CA" w:rsidR="005C42EB" w:rsidRDefault="005C42EB" w:rsidP="005C42EB">
      <w:pPr>
        <w:pStyle w:val="Paragraphedeliste"/>
        <w:numPr>
          <w:ilvl w:val="0"/>
          <w:numId w:val="4"/>
        </w:numPr>
        <w:spacing w:before="80" w:after="80"/>
      </w:pPr>
      <w:r>
        <w:t>Valoriser les offres et services de la marque FREE</w:t>
      </w:r>
    </w:p>
    <w:p w14:paraId="27BA935C" w14:textId="01EE0920" w:rsidR="005C42EB" w:rsidRDefault="005C42EB" w:rsidP="005C42EB">
      <w:pPr>
        <w:pStyle w:val="Paragraphedeliste"/>
        <w:numPr>
          <w:ilvl w:val="0"/>
          <w:numId w:val="4"/>
        </w:numPr>
        <w:spacing w:before="80" w:after="80"/>
      </w:pPr>
      <w:r>
        <w:t xml:space="preserve">Ecouter et diagnostiquer les besoins de l’abonné </w:t>
      </w:r>
    </w:p>
    <w:p w14:paraId="2595E139" w14:textId="6CD67C7E" w:rsidR="005C42EB" w:rsidRDefault="005C42EB" w:rsidP="005C42EB">
      <w:pPr>
        <w:pStyle w:val="Paragraphedeliste"/>
        <w:numPr>
          <w:ilvl w:val="0"/>
          <w:numId w:val="4"/>
        </w:numPr>
        <w:spacing w:before="80" w:after="80"/>
      </w:pPr>
      <w:r>
        <w:t>G</w:t>
      </w:r>
      <w:r w:rsidR="00596D3E">
        <w:t xml:space="preserve">érer les réclamations client </w:t>
      </w:r>
    </w:p>
    <w:p w14:paraId="1A29C189" w14:textId="2C31CAC0" w:rsidR="00596D3E" w:rsidRPr="00E95178" w:rsidRDefault="00596D3E" w:rsidP="00596D3E">
      <w:pPr>
        <w:pStyle w:val="Paragraphedeliste"/>
        <w:numPr>
          <w:ilvl w:val="0"/>
          <w:numId w:val="4"/>
        </w:numPr>
        <w:spacing w:before="80" w:after="80"/>
      </w:pPr>
      <w:r>
        <w:t xml:space="preserve">Fidéliser l’abonné </w:t>
      </w:r>
    </w:p>
    <w:p w14:paraId="2B219580" w14:textId="57AB3ED3" w:rsidR="00182976" w:rsidRPr="00596D3E" w:rsidRDefault="00596D3E" w:rsidP="00182976">
      <w:pPr>
        <w:spacing w:before="80" w:after="80"/>
        <w:rPr>
          <w:b/>
          <w:u w:val="single"/>
        </w:rPr>
      </w:pPr>
      <w:r w:rsidRPr="00596D3E">
        <w:rPr>
          <w:i/>
          <w:sz w:val="24"/>
          <w:szCs w:val="24"/>
        </w:rPr>
        <w:t xml:space="preserve">Octobre à </w:t>
      </w:r>
      <w:r w:rsidR="00182976" w:rsidRPr="00596D3E">
        <w:rPr>
          <w:i/>
          <w:sz w:val="24"/>
          <w:szCs w:val="24"/>
        </w:rPr>
        <w:t>Mars 2013 </w:t>
      </w:r>
      <w:r w:rsidR="00182976">
        <w:t xml:space="preserve">: </w:t>
      </w:r>
      <w:r w:rsidR="00957F1E">
        <w:rPr>
          <w:b/>
          <w:u w:val="single"/>
        </w:rPr>
        <w:t>C</w:t>
      </w:r>
      <w:r>
        <w:rPr>
          <w:b/>
          <w:u w:val="single"/>
        </w:rPr>
        <w:t xml:space="preserve">onseiller clientèle </w:t>
      </w:r>
      <w:r w:rsidR="00957F1E">
        <w:rPr>
          <w:b/>
          <w:u w:val="single"/>
        </w:rPr>
        <w:t xml:space="preserve"> (Stagiaire)</w:t>
      </w:r>
      <w:r>
        <w:rPr>
          <w:b/>
          <w:u w:val="single"/>
        </w:rPr>
        <w:t xml:space="preserve"> à La banque Postale </w:t>
      </w:r>
      <w:r w:rsidR="00182976" w:rsidRPr="00596D3E">
        <w:rPr>
          <w:b/>
          <w:u w:val="single"/>
        </w:rPr>
        <w:t>– Saint-Ouen 93</w:t>
      </w:r>
    </w:p>
    <w:p w14:paraId="1F5F1DFC" w14:textId="04EC6574" w:rsidR="00596D3E" w:rsidRDefault="00596D3E" w:rsidP="00596D3E">
      <w:pPr>
        <w:pStyle w:val="Paragraphedeliste"/>
        <w:numPr>
          <w:ilvl w:val="0"/>
          <w:numId w:val="4"/>
        </w:numPr>
        <w:spacing w:after="80"/>
      </w:pPr>
      <w:r>
        <w:t xml:space="preserve">Ouverture de comptes </w:t>
      </w:r>
      <w:proofErr w:type="gramStart"/>
      <w:r>
        <w:t>à</w:t>
      </w:r>
      <w:proofErr w:type="gramEnd"/>
      <w:r>
        <w:t xml:space="preserve"> vue et formules de comptes </w:t>
      </w:r>
    </w:p>
    <w:p w14:paraId="4558B035" w14:textId="4FECADE0" w:rsidR="00596D3E" w:rsidRDefault="00596D3E" w:rsidP="00596D3E">
      <w:pPr>
        <w:pStyle w:val="Paragraphedeliste"/>
        <w:numPr>
          <w:ilvl w:val="0"/>
          <w:numId w:val="4"/>
        </w:numPr>
        <w:spacing w:after="80"/>
      </w:pPr>
      <w:r>
        <w:t>Ouverture de comptes épargne disponible (Livret A et Jeunes)</w:t>
      </w:r>
    </w:p>
    <w:p w14:paraId="45D7445D" w14:textId="68D1516E" w:rsidR="00596D3E" w:rsidRDefault="00596D3E" w:rsidP="00596D3E">
      <w:pPr>
        <w:pStyle w:val="Paragraphedeliste"/>
        <w:numPr>
          <w:ilvl w:val="0"/>
          <w:numId w:val="4"/>
        </w:numPr>
        <w:spacing w:after="80"/>
      </w:pPr>
      <w:r>
        <w:t>Mener des actio</w:t>
      </w:r>
      <w:r w:rsidR="00CA3499">
        <w:t xml:space="preserve">ns commerciales sur les assurances </w:t>
      </w:r>
    </w:p>
    <w:p w14:paraId="5BDDD8C1" w14:textId="196AE107" w:rsidR="00CA3499" w:rsidRDefault="00CA3499" w:rsidP="00596D3E">
      <w:pPr>
        <w:pStyle w:val="Paragraphedeliste"/>
        <w:numPr>
          <w:ilvl w:val="0"/>
          <w:numId w:val="4"/>
        </w:numPr>
        <w:spacing w:after="80"/>
      </w:pPr>
      <w:r>
        <w:t xml:space="preserve">Prospections Téléphonique </w:t>
      </w:r>
    </w:p>
    <w:p w14:paraId="427127D7" w14:textId="08834C72" w:rsidR="00C7097C" w:rsidRPr="00CA3499" w:rsidRDefault="00CA3499" w:rsidP="00B2537C">
      <w:pPr>
        <w:spacing w:after="80"/>
        <w:rPr>
          <w:b/>
          <w:u w:val="single"/>
        </w:rPr>
      </w:pPr>
      <w:r w:rsidRPr="00CA3499">
        <w:rPr>
          <w:i/>
          <w:sz w:val="24"/>
          <w:szCs w:val="24"/>
        </w:rPr>
        <w:t xml:space="preserve">Novembre à </w:t>
      </w:r>
      <w:r w:rsidR="00C7097C" w:rsidRPr="00CA3499">
        <w:rPr>
          <w:i/>
          <w:sz w:val="24"/>
          <w:szCs w:val="24"/>
        </w:rPr>
        <w:t>Décembre </w:t>
      </w:r>
      <w:r w:rsidR="00182976" w:rsidRPr="00CA3499">
        <w:rPr>
          <w:i/>
          <w:sz w:val="24"/>
          <w:szCs w:val="24"/>
        </w:rPr>
        <w:t>2012</w:t>
      </w:r>
      <w:r w:rsidR="00C7097C">
        <w:t xml:space="preserve">: </w:t>
      </w:r>
      <w:r w:rsidR="00957F1E">
        <w:rPr>
          <w:b/>
          <w:u w:val="single"/>
        </w:rPr>
        <w:t>C</w:t>
      </w:r>
      <w:r>
        <w:rPr>
          <w:b/>
          <w:u w:val="single"/>
        </w:rPr>
        <w:t xml:space="preserve">onseiller clientèle </w:t>
      </w:r>
      <w:r w:rsidR="00957F1E">
        <w:rPr>
          <w:b/>
          <w:u w:val="single"/>
        </w:rPr>
        <w:t xml:space="preserve">(Stagiaire) </w:t>
      </w:r>
      <w:r>
        <w:rPr>
          <w:b/>
          <w:u w:val="single"/>
        </w:rPr>
        <w:t xml:space="preserve">à La banque Postale </w:t>
      </w:r>
      <w:r w:rsidR="00C7097C" w:rsidRPr="00CA3499">
        <w:rPr>
          <w:b/>
          <w:u w:val="single"/>
        </w:rPr>
        <w:t>– Saint-Ouen 93</w:t>
      </w:r>
    </w:p>
    <w:p w14:paraId="38BA83E0" w14:textId="643D0F4F" w:rsidR="00CA3499" w:rsidRDefault="00CA3499" w:rsidP="00CA3499">
      <w:pPr>
        <w:pStyle w:val="Paragraphedeliste"/>
        <w:numPr>
          <w:ilvl w:val="0"/>
          <w:numId w:val="4"/>
        </w:numPr>
        <w:spacing w:after="80"/>
      </w:pPr>
      <w:r>
        <w:t>Propositions de crédit à la consommation et rachat de crédit</w:t>
      </w:r>
    </w:p>
    <w:p w14:paraId="496049BB" w14:textId="3605D5CC" w:rsidR="00CA3499" w:rsidRDefault="00CA3499" w:rsidP="00CA3499">
      <w:pPr>
        <w:pStyle w:val="Paragraphedeliste"/>
        <w:numPr>
          <w:ilvl w:val="0"/>
          <w:numId w:val="4"/>
        </w:numPr>
        <w:spacing w:after="80"/>
      </w:pPr>
      <w:r>
        <w:t xml:space="preserve">Ouverture de comptes </w:t>
      </w:r>
      <w:proofErr w:type="gramStart"/>
      <w:r>
        <w:t>à</w:t>
      </w:r>
      <w:proofErr w:type="gramEnd"/>
      <w:r>
        <w:t xml:space="preserve"> vue et formules de comptes</w:t>
      </w:r>
    </w:p>
    <w:p w14:paraId="1892813A" w14:textId="77777777" w:rsidR="00CA3499" w:rsidRDefault="00CA3499" w:rsidP="00CA3499">
      <w:pPr>
        <w:pStyle w:val="Paragraphedeliste"/>
        <w:numPr>
          <w:ilvl w:val="0"/>
          <w:numId w:val="4"/>
        </w:numPr>
        <w:spacing w:after="80"/>
      </w:pPr>
      <w:r>
        <w:t>Ouverture de comptes épargne disponible (Livret A et Jeunes)</w:t>
      </w:r>
    </w:p>
    <w:p w14:paraId="36609F64" w14:textId="04310868" w:rsidR="000B75C3" w:rsidRDefault="000B75C3" w:rsidP="000B75C3">
      <w:pPr>
        <w:spacing w:after="0"/>
        <w:rPr>
          <w:sz w:val="24"/>
          <w:szCs w:val="24"/>
        </w:rPr>
      </w:pPr>
    </w:p>
    <w:p w14:paraId="14E37A28" w14:textId="52B8541C" w:rsidR="00957F1E" w:rsidRPr="000A6214" w:rsidRDefault="000B75C3" w:rsidP="000A6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spacing w:after="0"/>
        <w:rPr>
          <w:b/>
          <w:i/>
          <w:sz w:val="24"/>
          <w:szCs w:val="24"/>
        </w:rPr>
      </w:pPr>
      <w:r w:rsidRPr="005140B8">
        <w:rPr>
          <w:b/>
          <w:i/>
          <w:sz w:val="24"/>
          <w:szCs w:val="24"/>
        </w:rPr>
        <w:t xml:space="preserve">FORMATION </w:t>
      </w:r>
    </w:p>
    <w:p w14:paraId="73641E0A" w14:textId="1C36E61A" w:rsidR="00BE42FC" w:rsidRPr="00BE42FC" w:rsidRDefault="00BE42FC" w:rsidP="000A6214">
      <w:pPr>
        <w:spacing w:before="120" w:after="0" w:line="240" w:lineRule="auto"/>
        <w:rPr>
          <w:i/>
        </w:rPr>
      </w:pPr>
      <w:r>
        <w:rPr>
          <w:b/>
        </w:rPr>
        <w:t>2014</w:t>
      </w:r>
      <w:r w:rsidR="000B75C3" w:rsidRPr="00CF1C07">
        <w:t> </w:t>
      </w:r>
      <w:r w:rsidR="000B75C3" w:rsidRPr="0005148D">
        <w:t xml:space="preserve">: </w:t>
      </w:r>
      <w:r w:rsidRPr="00CF1C07">
        <w:rPr>
          <w:i/>
        </w:rPr>
        <w:t xml:space="preserve">Brevet de technicien supérieur  en Banque (Lycée PARC DE VILGENIS) – Massy </w:t>
      </w:r>
      <w:r>
        <w:rPr>
          <w:i/>
        </w:rPr>
        <w:t>91</w:t>
      </w:r>
    </w:p>
    <w:p w14:paraId="5D6A4398" w14:textId="77777777" w:rsidR="000B75C3" w:rsidRPr="00CF1C07" w:rsidRDefault="00DC4AB2" w:rsidP="000B75C3">
      <w:pPr>
        <w:spacing w:after="0"/>
        <w:rPr>
          <w:b/>
          <w:i/>
        </w:rPr>
      </w:pPr>
      <w:r w:rsidRPr="00CF1C07">
        <w:rPr>
          <w:b/>
        </w:rPr>
        <w:t>2011</w:t>
      </w:r>
      <w:r w:rsidRPr="00CF1C07">
        <w:t> </w:t>
      </w:r>
      <w:r w:rsidRPr="00CF1C07">
        <w:rPr>
          <w:i/>
        </w:rPr>
        <w:t>:</w:t>
      </w:r>
      <w:r w:rsidRPr="00CF1C07">
        <w:rPr>
          <w:b/>
          <w:i/>
        </w:rPr>
        <w:t xml:space="preserve"> </w:t>
      </w:r>
      <w:r w:rsidR="000B75C3" w:rsidRPr="00CF1C07">
        <w:rPr>
          <w:i/>
        </w:rPr>
        <w:t>Bac</w:t>
      </w:r>
      <w:r w:rsidRPr="00CF1C07">
        <w:rPr>
          <w:i/>
        </w:rPr>
        <w:t>calauréat</w:t>
      </w:r>
      <w:r w:rsidR="000B75C3" w:rsidRPr="00CF1C07">
        <w:rPr>
          <w:i/>
        </w:rPr>
        <w:t xml:space="preserve"> professionnel Comptabilité (Lycée MARIA DERAISMES) – Paris 75</w:t>
      </w:r>
    </w:p>
    <w:p w14:paraId="47B7B9CE" w14:textId="4F3AC225" w:rsidR="00BE42FC" w:rsidRPr="00BE42FC" w:rsidRDefault="00BE42FC" w:rsidP="00CF1C07">
      <w:pPr>
        <w:spacing w:after="0" w:line="360" w:lineRule="auto"/>
        <w:rPr>
          <w:i/>
        </w:rPr>
      </w:pPr>
      <w:r>
        <w:rPr>
          <w:b/>
        </w:rPr>
        <w:t>2008</w:t>
      </w:r>
      <w:r w:rsidR="00255E2F">
        <w:t xml:space="preserve"> : </w:t>
      </w:r>
      <w:r w:rsidRPr="00CF1C07">
        <w:rPr>
          <w:i/>
        </w:rPr>
        <w:t>Brevet des collèges – B2i – ASSR1 – ASSR2 (Collège LUCIE AUBRAC) – Paris 75</w:t>
      </w:r>
    </w:p>
    <w:p w14:paraId="0D6C9F5A" w14:textId="77777777" w:rsidR="00151F23" w:rsidRPr="005140B8" w:rsidRDefault="0048704C" w:rsidP="00051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spacing w:before="120" w:after="0"/>
        <w:rPr>
          <w:b/>
          <w:i/>
          <w:sz w:val="24"/>
          <w:szCs w:val="24"/>
        </w:rPr>
      </w:pPr>
      <w:r w:rsidRPr="005140B8">
        <w:rPr>
          <w:b/>
          <w:i/>
          <w:sz w:val="24"/>
          <w:szCs w:val="24"/>
        </w:rPr>
        <w:t>MAITRISE DE L’</w:t>
      </w:r>
      <w:r w:rsidR="000B75C3" w:rsidRPr="005140B8">
        <w:rPr>
          <w:b/>
          <w:i/>
          <w:sz w:val="24"/>
          <w:szCs w:val="24"/>
        </w:rPr>
        <w:t>OUTIL INFORMATIQUE</w:t>
      </w:r>
    </w:p>
    <w:p w14:paraId="1B29FE57" w14:textId="77777777" w:rsidR="0048704C" w:rsidRPr="0005148D" w:rsidRDefault="0048704C" w:rsidP="00CF1C07">
      <w:pPr>
        <w:spacing w:before="120" w:after="0"/>
      </w:pPr>
      <w:r w:rsidRPr="0005148D">
        <w:t>Logiciels bureautiques: Excel, Word, Access, PowerPoint, Publisher</w:t>
      </w:r>
    </w:p>
    <w:p w14:paraId="3CF43909" w14:textId="77777777" w:rsidR="00CF1C07" w:rsidRDefault="0048704C" w:rsidP="00CF1C07">
      <w:pPr>
        <w:spacing w:after="0"/>
      </w:pPr>
      <w:r w:rsidRPr="0005148D">
        <w:t>Logiciels professionnel: Sage et Ciel</w:t>
      </w:r>
    </w:p>
    <w:p w14:paraId="1B1B9822" w14:textId="003CD5FB" w:rsidR="0048704C" w:rsidRPr="0005148D" w:rsidRDefault="0048704C" w:rsidP="00CF1C07">
      <w:pPr>
        <w:spacing w:after="0" w:line="360" w:lineRule="auto"/>
      </w:pPr>
      <w:r w:rsidRPr="0005148D">
        <w:t xml:space="preserve">Internet et la messagerie électronique </w:t>
      </w:r>
    </w:p>
    <w:p w14:paraId="0CA809AD" w14:textId="4A3ACB65" w:rsidR="0048704C" w:rsidRPr="005140B8" w:rsidRDefault="0048704C" w:rsidP="0095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tabs>
          <w:tab w:val="left" w:pos="1520"/>
        </w:tabs>
        <w:spacing w:after="0"/>
        <w:rPr>
          <w:b/>
          <w:i/>
          <w:sz w:val="24"/>
          <w:szCs w:val="24"/>
        </w:rPr>
      </w:pPr>
      <w:r w:rsidRPr="005140B8">
        <w:rPr>
          <w:b/>
          <w:i/>
          <w:sz w:val="24"/>
          <w:szCs w:val="24"/>
        </w:rPr>
        <w:t>LANGUES</w:t>
      </w:r>
      <w:r w:rsidR="00957F1E">
        <w:rPr>
          <w:b/>
          <w:i/>
          <w:sz w:val="24"/>
          <w:szCs w:val="24"/>
        </w:rPr>
        <w:tab/>
      </w:r>
    </w:p>
    <w:p w14:paraId="2587E39A" w14:textId="77777777" w:rsidR="0048704C" w:rsidRPr="0005148D" w:rsidRDefault="0048704C" w:rsidP="00957F1E">
      <w:pPr>
        <w:spacing w:before="120" w:after="0"/>
      </w:pPr>
      <w:r w:rsidRPr="0005148D">
        <w:t xml:space="preserve">Lingala : Maitrise </w:t>
      </w:r>
    </w:p>
    <w:p w14:paraId="693355CC" w14:textId="77777777" w:rsidR="0048704C" w:rsidRPr="0005148D" w:rsidRDefault="0048704C" w:rsidP="0048704C">
      <w:pPr>
        <w:spacing w:after="0"/>
      </w:pPr>
      <w:r w:rsidRPr="0005148D">
        <w:t>Anglais : Pratique courante</w:t>
      </w:r>
    </w:p>
    <w:p w14:paraId="716F5E8E" w14:textId="77777777" w:rsidR="0005148D" w:rsidRPr="0048704C" w:rsidRDefault="0048704C" w:rsidP="00B2537C">
      <w:pPr>
        <w:spacing w:after="120"/>
        <w:rPr>
          <w:sz w:val="24"/>
          <w:szCs w:val="24"/>
        </w:rPr>
      </w:pPr>
      <w:r w:rsidRPr="0005148D">
        <w:t>Espagnol : Initiation</w:t>
      </w:r>
      <w:r>
        <w:rPr>
          <w:sz w:val="24"/>
          <w:szCs w:val="24"/>
        </w:rPr>
        <w:t xml:space="preserve"> </w:t>
      </w:r>
    </w:p>
    <w:p w14:paraId="588B598E" w14:textId="77777777" w:rsidR="00FC710D" w:rsidRDefault="008A5948" w:rsidP="0051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spacing w:after="0"/>
        <w:rPr>
          <w:b/>
          <w:i/>
          <w:sz w:val="24"/>
          <w:szCs w:val="24"/>
        </w:rPr>
      </w:pPr>
      <w:r w:rsidRPr="005140B8">
        <w:rPr>
          <w:b/>
          <w:i/>
          <w:sz w:val="24"/>
          <w:szCs w:val="24"/>
        </w:rPr>
        <w:t xml:space="preserve">DIVERS </w:t>
      </w:r>
    </w:p>
    <w:p w14:paraId="74F7930B" w14:textId="77777777" w:rsidR="00FC710D" w:rsidRDefault="00FC710D" w:rsidP="00FC710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8D113DE" w14:textId="77777777" w:rsidR="00FC710D" w:rsidRPr="00FC710D" w:rsidRDefault="00FC710D" w:rsidP="00957F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FC710D">
        <w:rPr>
          <w:sz w:val="24"/>
          <w:szCs w:val="24"/>
        </w:rPr>
        <w:t>Passionné de musique (Trompettiste amateur)</w:t>
      </w:r>
    </w:p>
    <w:p w14:paraId="67F403B0" w14:textId="77777777" w:rsidR="0005148D" w:rsidRPr="00FC710D" w:rsidRDefault="00FC710D" w:rsidP="00FC710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FC710D">
        <w:rPr>
          <w:sz w:val="24"/>
          <w:szCs w:val="24"/>
        </w:rPr>
        <w:t>Pratique du football en club (Olympique Noisy le sec)</w:t>
      </w:r>
    </w:p>
    <w:sectPr w:rsidR="0005148D" w:rsidRPr="00FC710D" w:rsidSect="00CF1C07">
      <w:pgSz w:w="11906" w:h="16838"/>
      <w:pgMar w:top="142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C8FF8" w14:textId="77777777" w:rsidR="000A6214" w:rsidRDefault="000A6214" w:rsidP="001E07E0">
      <w:pPr>
        <w:spacing w:after="0" w:line="240" w:lineRule="auto"/>
      </w:pPr>
      <w:r>
        <w:separator/>
      </w:r>
    </w:p>
  </w:endnote>
  <w:endnote w:type="continuationSeparator" w:id="0">
    <w:p w14:paraId="68ADFD94" w14:textId="77777777" w:rsidR="000A6214" w:rsidRDefault="000A6214" w:rsidP="001E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E6130" w14:textId="77777777" w:rsidR="000A6214" w:rsidRDefault="000A6214" w:rsidP="001E07E0">
      <w:pPr>
        <w:spacing w:after="0" w:line="240" w:lineRule="auto"/>
      </w:pPr>
      <w:r>
        <w:separator/>
      </w:r>
    </w:p>
  </w:footnote>
  <w:footnote w:type="continuationSeparator" w:id="0">
    <w:p w14:paraId="151A7A2E" w14:textId="77777777" w:rsidR="000A6214" w:rsidRDefault="000A6214" w:rsidP="001E0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B44B4"/>
    <w:multiLevelType w:val="hybridMultilevel"/>
    <w:tmpl w:val="098EC726"/>
    <w:lvl w:ilvl="0" w:tplc="A858B7CE">
      <w:start w:val="17"/>
      <w:numFmt w:val="bullet"/>
      <w:lvlText w:val="-"/>
      <w:lvlJc w:val="left"/>
      <w:pPr>
        <w:ind w:left="248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">
    <w:nsid w:val="51D06AB8"/>
    <w:multiLevelType w:val="hybridMultilevel"/>
    <w:tmpl w:val="7F7633E2"/>
    <w:lvl w:ilvl="0" w:tplc="FBE295A0">
      <w:numFmt w:val="bullet"/>
      <w:lvlText w:val="-"/>
      <w:lvlJc w:val="left"/>
      <w:pPr>
        <w:ind w:left="2480" w:hanging="360"/>
      </w:pPr>
      <w:rPr>
        <w:rFonts w:ascii="Calibri" w:eastAsiaTheme="minorEastAsia" w:hAnsi="Calibri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">
    <w:nsid w:val="5D5013E7"/>
    <w:multiLevelType w:val="hybridMultilevel"/>
    <w:tmpl w:val="4A368412"/>
    <w:lvl w:ilvl="0" w:tplc="E346923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D86A31"/>
    <w:multiLevelType w:val="hybridMultilevel"/>
    <w:tmpl w:val="52AC177C"/>
    <w:lvl w:ilvl="0" w:tplc="6A385146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71EB8"/>
    <w:multiLevelType w:val="hybridMultilevel"/>
    <w:tmpl w:val="DC4CD106"/>
    <w:lvl w:ilvl="0" w:tplc="BCEE67AE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A4"/>
    <w:rsid w:val="000466E0"/>
    <w:rsid w:val="0005148D"/>
    <w:rsid w:val="000A6214"/>
    <w:rsid w:val="000B1596"/>
    <w:rsid w:val="000B75C3"/>
    <w:rsid w:val="00143A25"/>
    <w:rsid w:val="00151F23"/>
    <w:rsid w:val="00162931"/>
    <w:rsid w:val="00182076"/>
    <w:rsid w:val="00182976"/>
    <w:rsid w:val="001D7182"/>
    <w:rsid w:val="001E07E0"/>
    <w:rsid w:val="002413E6"/>
    <w:rsid w:val="00255E2F"/>
    <w:rsid w:val="002929B2"/>
    <w:rsid w:val="002C26C6"/>
    <w:rsid w:val="003272DF"/>
    <w:rsid w:val="003417BA"/>
    <w:rsid w:val="003447C5"/>
    <w:rsid w:val="0039530F"/>
    <w:rsid w:val="003A0CF9"/>
    <w:rsid w:val="003B45C8"/>
    <w:rsid w:val="0046703D"/>
    <w:rsid w:val="0048704C"/>
    <w:rsid w:val="004D0A07"/>
    <w:rsid w:val="004E08E0"/>
    <w:rsid w:val="004E28C9"/>
    <w:rsid w:val="00502DB9"/>
    <w:rsid w:val="005131A4"/>
    <w:rsid w:val="005140B8"/>
    <w:rsid w:val="00576629"/>
    <w:rsid w:val="00593126"/>
    <w:rsid w:val="005949BD"/>
    <w:rsid w:val="00596D3E"/>
    <w:rsid w:val="005B74A8"/>
    <w:rsid w:val="005C42EB"/>
    <w:rsid w:val="005D2800"/>
    <w:rsid w:val="005D2FFF"/>
    <w:rsid w:val="00641116"/>
    <w:rsid w:val="007054CE"/>
    <w:rsid w:val="007155DD"/>
    <w:rsid w:val="0075769C"/>
    <w:rsid w:val="00773F05"/>
    <w:rsid w:val="00811BDA"/>
    <w:rsid w:val="00815750"/>
    <w:rsid w:val="00851DA4"/>
    <w:rsid w:val="008A147B"/>
    <w:rsid w:val="008A5948"/>
    <w:rsid w:val="00904804"/>
    <w:rsid w:val="009476A1"/>
    <w:rsid w:val="00953993"/>
    <w:rsid w:val="00957F1E"/>
    <w:rsid w:val="009D13E3"/>
    <w:rsid w:val="009D659F"/>
    <w:rsid w:val="009D7C91"/>
    <w:rsid w:val="00A43FCA"/>
    <w:rsid w:val="00AB57E6"/>
    <w:rsid w:val="00B01354"/>
    <w:rsid w:val="00B15668"/>
    <w:rsid w:val="00B2537C"/>
    <w:rsid w:val="00B66C45"/>
    <w:rsid w:val="00B85948"/>
    <w:rsid w:val="00BE42FC"/>
    <w:rsid w:val="00C16C4A"/>
    <w:rsid w:val="00C210B8"/>
    <w:rsid w:val="00C67268"/>
    <w:rsid w:val="00C7097C"/>
    <w:rsid w:val="00CA3499"/>
    <w:rsid w:val="00CF1C07"/>
    <w:rsid w:val="00D8617C"/>
    <w:rsid w:val="00DB110C"/>
    <w:rsid w:val="00DC4AB2"/>
    <w:rsid w:val="00DD2852"/>
    <w:rsid w:val="00E151B5"/>
    <w:rsid w:val="00E1599A"/>
    <w:rsid w:val="00E45ACF"/>
    <w:rsid w:val="00E91C29"/>
    <w:rsid w:val="00E95178"/>
    <w:rsid w:val="00F15DDF"/>
    <w:rsid w:val="00FC710D"/>
    <w:rsid w:val="00FE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10C0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51DA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E28C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E0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7E0"/>
  </w:style>
  <w:style w:type="paragraph" w:styleId="Pieddepage">
    <w:name w:val="footer"/>
    <w:basedOn w:val="Normal"/>
    <w:link w:val="PieddepageCar"/>
    <w:uiPriority w:val="99"/>
    <w:unhideWhenUsed/>
    <w:rsid w:val="001E0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7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51DA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E28C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E0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7E0"/>
  </w:style>
  <w:style w:type="paragraph" w:styleId="Pieddepage">
    <w:name w:val="footer"/>
    <w:basedOn w:val="Normal"/>
    <w:link w:val="PieddepageCar"/>
    <w:uiPriority w:val="99"/>
    <w:unhideWhenUsed/>
    <w:rsid w:val="001E0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diamanteladiva@hotmail.fr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722418-A728-0140-BF04-816ECBF2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1653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Ndombele</dc:creator>
  <cp:lastModifiedBy>alex dumas</cp:lastModifiedBy>
  <cp:revision>2</cp:revision>
  <dcterms:created xsi:type="dcterms:W3CDTF">2015-02-24T23:13:00Z</dcterms:created>
  <dcterms:modified xsi:type="dcterms:W3CDTF">2015-02-24T23:13:00Z</dcterms:modified>
</cp:coreProperties>
</file>