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1A" w:rsidRPr="006A5FF4" w:rsidRDefault="00155282">
      <w:pPr>
        <w:suppressAutoHyphens/>
        <w:spacing w:after="0" w:line="240" w:lineRule="auto"/>
        <w:rPr>
          <w:rFonts w:ascii="Arial" w:eastAsia="Cambria" w:hAnsi="Arial" w:cs="Arial"/>
          <w:b/>
        </w:rPr>
      </w:pPr>
      <w:r w:rsidRPr="006A5FF4">
        <w:rPr>
          <w:rFonts w:ascii="Arial" w:eastAsia="Cambria" w:hAnsi="Arial" w:cs="Arial"/>
          <w:b/>
        </w:rPr>
        <w:t>Hatoumata Sako</w:t>
      </w:r>
      <w:r w:rsidRPr="006A5FF4">
        <w:rPr>
          <w:rFonts w:ascii="Arial" w:eastAsia="Cambria" w:hAnsi="Arial" w:cs="Arial"/>
          <w:b/>
        </w:rPr>
        <w:tab/>
      </w:r>
      <w:r w:rsidRPr="006A5FF4">
        <w:rPr>
          <w:rFonts w:ascii="Arial" w:eastAsia="Cambria" w:hAnsi="Arial" w:cs="Arial"/>
          <w:b/>
        </w:rPr>
        <w:tab/>
      </w:r>
      <w:r w:rsidRPr="006A5FF4">
        <w:rPr>
          <w:rFonts w:ascii="Arial" w:eastAsia="Cambria" w:hAnsi="Arial" w:cs="Arial"/>
          <w:b/>
        </w:rPr>
        <w:tab/>
      </w:r>
      <w:r w:rsidRPr="006A5FF4">
        <w:rPr>
          <w:rFonts w:ascii="Arial" w:eastAsia="Cambria" w:hAnsi="Arial" w:cs="Arial"/>
          <w:b/>
        </w:rPr>
        <w:tab/>
      </w:r>
      <w:r w:rsidRPr="006A5FF4">
        <w:rPr>
          <w:rFonts w:ascii="Arial" w:eastAsia="Cambria" w:hAnsi="Arial" w:cs="Arial"/>
          <w:b/>
        </w:rPr>
        <w:tab/>
      </w:r>
      <w:r w:rsidRPr="006A5FF4">
        <w:rPr>
          <w:rFonts w:ascii="Arial" w:eastAsia="Cambria" w:hAnsi="Arial" w:cs="Arial"/>
          <w:b/>
        </w:rPr>
        <w:tab/>
      </w:r>
      <w:r w:rsidRPr="006A5FF4">
        <w:rPr>
          <w:rFonts w:ascii="Arial" w:eastAsia="Cambria" w:hAnsi="Arial" w:cs="Arial"/>
          <w:b/>
        </w:rPr>
        <w:tab/>
      </w:r>
      <w:r w:rsidRPr="006A5FF4">
        <w:rPr>
          <w:rFonts w:ascii="Arial" w:eastAsia="Cambria" w:hAnsi="Arial" w:cs="Arial"/>
          <w:b/>
        </w:rPr>
        <w:tab/>
      </w:r>
    </w:p>
    <w:p w:rsidR="00EB381A" w:rsidRPr="006A5FF4" w:rsidRDefault="00155282">
      <w:pPr>
        <w:suppressAutoHyphens/>
        <w:spacing w:after="0" w:line="240" w:lineRule="auto"/>
        <w:rPr>
          <w:rFonts w:ascii="Arial" w:eastAsia="Cambria" w:hAnsi="Arial" w:cs="Arial"/>
          <w:b/>
        </w:rPr>
      </w:pPr>
      <w:r w:rsidRPr="006A5FF4">
        <w:rPr>
          <w:rFonts w:ascii="Arial" w:eastAsia="Cambria" w:hAnsi="Arial" w:cs="Arial"/>
          <w:b/>
        </w:rPr>
        <w:t>100, avenue Stalingrad</w:t>
      </w:r>
      <w:r w:rsidRPr="006A5FF4">
        <w:rPr>
          <w:rFonts w:ascii="Arial" w:eastAsia="Cambria" w:hAnsi="Arial" w:cs="Arial"/>
          <w:b/>
        </w:rPr>
        <w:tab/>
      </w:r>
      <w:r w:rsidRPr="006A5FF4">
        <w:rPr>
          <w:rFonts w:ascii="Arial" w:eastAsia="Cambria" w:hAnsi="Arial" w:cs="Arial"/>
          <w:b/>
        </w:rPr>
        <w:tab/>
      </w:r>
      <w:r w:rsidRPr="006A5FF4">
        <w:rPr>
          <w:rFonts w:ascii="Arial" w:eastAsia="Cambria" w:hAnsi="Arial" w:cs="Arial"/>
          <w:b/>
        </w:rPr>
        <w:tab/>
      </w:r>
      <w:r w:rsidRPr="006A5FF4">
        <w:rPr>
          <w:rFonts w:ascii="Arial" w:eastAsia="Cambria" w:hAnsi="Arial" w:cs="Arial"/>
          <w:b/>
        </w:rPr>
        <w:tab/>
      </w:r>
      <w:r w:rsidRPr="006A5FF4">
        <w:rPr>
          <w:rFonts w:ascii="Arial" w:eastAsia="Cambria" w:hAnsi="Arial" w:cs="Arial"/>
          <w:b/>
        </w:rPr>
        <w:tab/>
      </w:r>
      <w:r w:rsidRPr="006A5FF4">
        <w:rPr>
          <w:rFonts w:ascii="Arial" w:eastAsia="Cambria" w:hAnsi="Arial" w:cs="Arial"/>
          <w:b/>
        </w:rPr>
        <w:tab/>
      </w:r>
    </w:p>
    <w:p w:rsidR="00584815" w:rsidRPr="005F2B3F" w:rsidRDefault="005F2B3F">
      <w:pPr>
        <w:suppressAutoHyphens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mbria" w:hAnsi="Arial" w:cs="Arial"/>
          <w:b/>
        </w:rPr>
        <w:t>93200 Saint-Denis</w:t>
      </w:r>
      <w:r>
        <w:rPr>
          <w:rFonts w:ascii="Arial" w:eastAsia="Cambria" w:hAnsi="Arial" w:cs="Arial"/>
          <w:b/>
        </w:rPr>
        <w:tab/>
      </w:r>
      <w:r>
        <w:rPr>
          <w:rFonts w:ascii="Arial" w:eastAsia="Cambria" w:hAnsi="Arial" w:cs="Arial"/>
          <w:b/>
        </w:rPr>
        <w:tab/>
      </w:r>
      <w:r w:rsidR="00155282" w:rsidRPr="006A5FF4">
        <w:rPr>
          <w:rFonts w:ascii="Arial" w:eastAsia="Cambria" w:hAnsi="Arial" w:cs="Arial"/>
          <w:b/>
        </w:rPr>
        <w:tab/>
      </w:r>
      <w:r w:rsidR="00155282" w:rsidRPr="006A5FF4">
        <w:rPr>
          <w:rFonts w:ascii="Arial" w:eastAsia="Cambria" w:hAnsi="Arial" w:cs="Arial"/>
          <w:b/>
        </w:rPr>
        <w:tab/>
      </w:r>
      <w:r w:rsidR="00155282" w:rsidRPr="006A5FF4">
        <w:rPr>
          <w:rFonts w:ascii="Arial" w:eastAsia="Cambria" w:hAnsi="Arial" w:cs="Arial"/>
          <w:b/>
        </w:rPr>
        <w:tab/>
      </w:r>
      <w:r w:rsidR="00155282" w:rsidRPr="006A5FF4">
        <w:rPr>
          <w:rFonts w:ascii="Arial" w:eastAsia="Cambria" w:hAnsi="Arial" w:cs="Arial"/>
          <w:b/>
        </w:rPr>
        <w:tab/>
      </w:r>
      <w:r w:rsidR="00155282" w:rsidRPr="006A5FF4">
        <w:rPr>
          <w:rFonts w:ascii="Arial" w:eastAsia="Cambria" w:hAnsi="Arial" w:cs="Arial"/>
          <w:b/>
        </w:rPr>
        <w:tab/>
      </w:r>
      <w:r w:rsidR="00155282" w:rsidRPr="006A5FF4">
        <w:rPr>
          <w:rFonts w:ascii="Arial" w:eastAsia="Cambria" w:hAnsi="Arial" w:cs="Arial"/>
          <w:b/>
        </w:rPr>
        <w:tab/>
      </w:r>
    </w:p>
    <w:p w:rsidR="00EB381A" w:rsidRPr="006A5FF4" w:rsidRDefault="00155282">
      <w:pPr>
        <w:suppressAutoHyphens/>
        <w:spacing w:after="0" w:line="240" w:lineRule="auto"/>
        <w:rPr>
          <w:rFonts w:ascii="Arial" w:eastAsia="Cambria" w:hAnsi="Arial" w:cs="Arial"/>
          <w:b/>
        </w:rPr>
      </w:pPr>
      <w:r w:rsidRPr="006A5FF4">
        <w:rPr>
          <w:rFonts w:ascii="Arial" w:eastAsia="Cambria" w:hAnsi="Arial" w:cs="Arial"/>
          <w:b/>
        </w:rPr>
        <w:t>hatoumatasako@yahoo.fr</w:t>
      </w:r>
    </w:p>
    <w:p w:rsidR="006A5FF4" w:rsidRDefault="00155282">
      <w:pPr>
        <w:suppressAutoHyphens/>
        <w:spacing w:after="0" w:line="240" w:lineRule="auto"/>
        <w:rPr>
          <w:rFonts w:ascii="Arial" w:eastAsia="Cambria" w:hAnsi="Arial" w:cs="Arial"/>
          <w:b/>
        </w:rPr>
      </w:pPr>
      <w:r w:rsidRPr="006A5FF4">
        <w:rPr>
          <w:rFonts w:ascii="Arial" w:eastAsia="Cambria" w:hAnsi="Arial" w:cs="Arial"/>
          <w:b/>
        </w:rPr>
        <w:t>06.19.26.64.73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2"/>
      </w:tblGrid>
      <w:tr w:rsidR="006A5FF4" w:rsidRPr="006A5FF4" w:rsidTr="00293EF9">
        <w:tc>
          <w:tcPr>
            <w:tcW w:w="9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" w:type="dxa"/>
              <w:right w:w="10" w:type="dxa"/>
            </w:tcMar>
          </w:tcPr>
          <w:p w:rsidR="006A5FF4" w:rsidRPr="006A5FF4" w:rsidRDefault="006A5FF4" w:rsidP="00293EF9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5FF4">
              <w:rPr>
                <w:rFonts w:ascii="Arial" w:eastAsia="Cambria" w:hAnsi="Arial" w:cs="Arial"/>
                <w:b/>
              </w:rPr>
              <w:t>FORMATION</w:t>
            </w:r>
            <w:r>
              <w:rPr>
                <w:rFonts w:ascii="Arial" w:eastAsia="Cambria" w:hAnsi="Arial" w:cs="Arial"/>
                <w:b/>
              </w:rPr>
              <w:t>S</w:t>
            </w:r>
          </w:p>
        </w:tc>
      </w:tr>
    </w:tbl>
    <w:p w:rsidR="00342207" w:rsidRDefault="00342207" w:rsidP="00342207">
      <w:pPr>
        <w:tabs>
          <w:tab w:val="left" w:pos="3000"/>
        </w:tabs>
        <w:suppressAutoHyphens/>
        <w:spacing w:after="0" w:line="240" w:lineRule="auto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  <w:b/>
        </w:rPr>
        <w:t xml:space="preserve">2012/2014: </w:t>
      </w:r>
      <w:r w:rsidR="006A5FF4" w:rsidRPr="006A5FF4">
        <w:rPr>
          <w:rFonts w:ascii="Arial" w:eastAsia="Cambria" w:hAnsi="Arial" w:cs="Arial"/>
        </w:rPr>
        <w:t xml:space="preserve">BTS de Comptabilité et Gestion </w:t>
      </w:r>
      <w:r>
        <w:rPr>
          <w:rFonts w:ascii="Arial" w:eastAsia="Cambria" w:hAnsi="Arial" w:cs="Arial"/>
        </w:rPr>
        <w:t xml:space="preserve">des  Organisations (CGO)  </w:t>
      </w:r>
    </w:p>
    <w:p w:rsidR="006A5FF4" w:rsidRDefault="00342207" w:rsidP="006A5FF4">
      <w:pPr>
        <w:tabs>
          <w:tab w:val="left" w:pos="300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mbria" w:hAnsi="Arial" w:cs="Arial"/>
        </w:rPr>
        <w:t xml:space="preserve">Drancy </w:t>
      </w:r>
      <w:r w:rsidR="006A5FF4" w:rsidRPr="006A5FF4">
        <w:rPr>
          <w:rFonts w:ascii="Arial" w:eastAsia="Cambria" w:hAnsi="Arial" w:cs="Arial"/>
        </w:rPr>
        <w:t>Eugene Delacroix</w:t>
      </w:r>
    </w:p>
    <w:p w:rsidR="001030A7" w:rsidRPr="001030A7" w:rsidRDefault="001030A7" w:rsidP="006A5FF4">
      <w:pPr>
        <w:tabs>
          <w:tab w:val="left" w:pos="300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</w:p>
    <w:p w:rsidR="006A5FF4" w:rsidRPr="005F2B3F" w:rsidRDefault="00342207" w:rsidP="005F2B3F">
      <w:pPr>
        <w:tabs>
          <w:tab w:val="left" w:pos="3000"/>
        </w:tabs>
        <w:suppressAutoHyphens/>
        <w:spacing w:after="0" w:line="240" w:lineRule="auto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  <w:b/>
        </w:rPr>
        <w:t>2011/2012 :</w:t>
      </w:r>
      <w:r w:rsidR="006A5FF4" w:rsidRPr="006A5FF4">
        <w:rPr>
          <w:rFonts w:ascii="Arial" w:eastAsia="Cambria" w:hAnsi="Arial" w:cs="Arial"/>
          <w:b/>
        </w:rPr>
        <w:t xml:space="preserve"> </w:t>
      </w:r>
      <w:r w:rsidR="006A5FF4" w:rsidRPr="00342207">
        <w:rPr>
          <w:rFonts w:ascii="Arial" w:eastAsia="Cambria" w:hAnsi="Arial" w:cs="Arial"/>
        </w:rPr>
        <w:t xml:space="preserve">Baccalauréat </w:t>
      </w:r>
      <w:r w:rsidR="006A5FF4" w:rsidRPr="006A5FF4">
        <w:rPr>
          <w:rFonts w:ascii="Arial" w:eastAsia="Cambria" w:hAnsi="Arial" w:cs="Arial"/>
        </w:rPr>
        <w:t>Sciences et Technologies de la Gestion spécialité Comptabilité et finance d'entreprise Lycée Paul Eluard (93200)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2"/>
      </w:tblGrid>
      <w:tr w:rsidR="00EB381A" w:rsidRPr="006A5FF4" w:rsidTr="00114F97">
        <w:tc>
          <w:tcPr>
            <w:tcW w:w="9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" w:type="dxa"/>
              <w:right w:w="10" w:type="dxa"/>
            </w:tcMar>
          </w:tcPr>
          <w:p w:rsidR="00EB381A" w:rsidRPr="006A5FF4" w:rsidRDefault="00155282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5FF4">
              <w:rPr>
                <w:rFonts w:ascii="Arial" w:eastAsia="Cambria" w:hAnsi="Arial" w:cs="Arial"/>
                <w:b/>
              </w:rPr>
              <w:t>EXPERIENCE PROFESSIONNELLE</w:t>
            </w:r>
          </w:p>
        </w:tc>
      </w:tr>
    </w:tbl>
    <w:p w:rsidR="00114F97" w:rsidRPr="005F2B3F" w:rsidRDefault="001D34B2" w:rsidP="00114F97">
      <w:pPr>
        <w:suppressAutoHyphens/>
        <w:spacing w:after="0" w:line="240" w:lineRule="auto"/>
        <w:jc w:val="both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>Employée administrative</w:t>
      </w:r>
      <w:r w:rsidR="00114F97" w:rsidRPr="005F2B3F">
        <w:rPr>
          <w:rFonts w:ascii="Arial" w:eastAsia="Cambria" w:hAnsi="Arial" w:cs="Arial"/>
          <w:b/>
        </w:rPr>
        <w:t xml:space="preserve"> Novembre-Avril</w:t>
      </w:r>
      <w:r w:rsidR="001030A7">
        <w:rPr>
          <w:rFonts w:ascii="Arial" w:eastAsia="Cambria" w:hAnsi="Arial" w:cs="Arial"/>
          <w:b/>
        </w:rPr>
        <w:t xml:space="preserve"> 201</w:t>
      </w:r>
      <w:r w:rsidR="00114F97" w:rsidRPr="005F2B3F">
        <w:rPr>
          <w:rFonts w:ascii="Arial" w:eastAsia="Cambria" w:hAnsi="Arial" w:cs="Arial"/>
          <w:b/>
        </w:rPr>
        <w:t>5</w:t>
      </w:r>
    </w:p>
    <w:p w:rsidR="00114F97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  <w:b/>
        </w:rPr>
        <w:tab/>
      </w:r>
      <w:r w:rsidRPr="006A5FF4">
        <w:rPr>
          <w:rFonts w:ascii="Arial" w:eastAsia="Cambria" w:hAnsi="Arial" w:cs="Arial"/>
        </w:rPr>
        <w:t xml:space="preserve">Etablissement des contrats de travails </w:t>
      </w:r>
    </w:p>
    <w:p w:rsidR="00E6089B" w:rsidRPr="006A5FF4" w:rsidRDefault="00E6089B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ab/>
        <w:t>Etablissement des certificats de travail</w:t>
      </w:r>
    </w:p>
    <w:p w:rsidR="00114F97" w:rsidRPr="006A5FF4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>Etablissement des</w:t>
      </w:r>
      <w:r w:rsidR="001D34B2">
        <w:rPr>
          <w:rFonts w:ascii="Arial" w:eastAsia="Cambria" w:hAnsi="Arial" w:cs="Arial"/>
        </w:rPr>
        <w:t xml:space="preserve"> Déclaration préalable à l’embauche</w:t>
      </w:r>
      <w:r w:rsidRPr="006A5FF4">
        <w:rPr>
          <w:rFonts w:ascii="Arial" w:eastAsia="Cambria" w:hAnsi="Arial" w:cs="Arial"/>
        </w:rPr>
        <w:t xml:space="preserve"> </w:t>
      </w:r>
      <w:r w:rsidR="001D34B2">
        <w:rPr>
          <w:rFonts w:ascii="Arial" w:eastAsia="Cambria" w:hAnsi="Arial" w:cs="Arial"/>
        </w:rPr>
        <w:t>(</w:t>
      </w:r>
      <w:r w:rsidRPr="006A5FF4">
        <w:rPr>
          <w:rFonts w:ascii="Arial" w:eastAsia="Cambria" w:hAnsi="Arial" w:cs="Arial"/>
        </w:rPr>
        <w:t>DUE</w:t>
      </w:r>
      <w:r w:rsidR="001D34B2">
        <w:rPr>
          <w:rFonts w:ascii="Arial" w:eastAsia="Cambria" w:hAnsi="Arial" w:cs="Arial"/>
        </w:rPr>
        <w:t>)</w:t>
      </w:r>
    </w:p>
    <w:p w:rsidR="00114F97" w:rsidRPr="006A5FF4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>Création des factures clients</w:t>
      </w:r>
    </w:p>
    <w:p w:rsidR="00114F97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>Création</w:t>
      </w:r>
      <w:r w:rsidR="007C0144">
        <w:rPr>
          <w:rFonts w:ascii="Arial" w:eastAsia="Cambria" w:hAnsi="Arial" w:cs="Arial"/>
        </w:rPr>
        <w:t xml:space="preserve"> des factures de refacturation</w:t>
      </w:r>
    </w:p>
    <w:p w:rsidR="00E6089B" w:rsidRPr="006A5FF4" w:rsidRDefault="00E6089B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ab/>
        <w:t>Pointage des factures</w:t>
      </w:r>
    </w:p>
    <w:p w:rsidR="00114F97" w:rsidRPr="006A5FF4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>Relance fournisseurs par mail et téléphone</w:t>
      </w:r>
    </w:p>
    <w:p w:rsidR="00114F97" w:rsidRPr="006A5FF4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>Affiliation des salariés à la mutuelle</w:t>
      </w:r>
    </w:p>
    <w:p w:rsidR="00114F97" w:rsidRPr="006A5FF4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>Règlement fournisseurs par chèque</w:t>
      </w:r>
    </w:p>
    <w:p w:rsidR="00114F97" w:rsidRPr="006A5FF4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 xml:space="preserve">Scanne des factures fournisseurs </w:t>
      </w:r>
    </w:p>
    <w:p w:rsidR="00114F97" w:rsidRPr="006A5FF4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>Classement des factures fournisseurs</w:t>
      </w:r>
    </w:p>
    <w:p w:rsidR="00114F97" w:rsidRPr="006A5FF4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>Collecte des informations et du courrier</w:t>
      </w:r>
    </w:p>
    <w:p w:rsidR="00114F97" w:rsidRPr="006A5FF4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</w:r>
      <w:r w:rsidR="00FE730C">
        <w:rPr>
          <w:rFonts w:ascii="Arial" w:eastAsia="Cambria" w:hAnsi="Arial" w:cs="Arial"/>
        </w:rPr>
        <w:t>Gestion</w:t>
      </w:r>
      <w:r w:rsidRPr="006A5FF4">
        <w:rPr>
          <w:rFonts w:ascii="Arial" w:eastAsia="Cambria" w:hAnsi="Arial" w:cs="Arial"/>
        </w:rPr>
        <w:t xml:space="preserve"> du courrier </w:t>
      </w:r>
    </w:p>
    <w:p w:rsidR="00114F97" w:rsidRPr="006A5FF4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>Comptabilisation des tickets restaurants</w:t>
      </w:r>
    </w:p>
    <w:p w:rsidR="00114F97" w:rsidRPr="006A5FF4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 xml:space="preserve">Vérification et validation des bulletins salaires </w:t>
      </w:r>
    </w:p>
    <w:p w:rsidR="00114F97" w:rsidRPr="006A5FF4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>Mettre à jour la liste des virements des salaires</w:t>
      </w:r>
    </w:p>
    <w:p w:rsidR="00114F97" w:rsidRPr="006A5FF4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 xml:space="preserve">Virement des salaires </w:t>
      </w:r>
    </w:p>
    <w:p w:rsidR="00114F97" w:rsidRPr="006A5FF4" w:rsidRDefault="00E6089B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ab/>
        <w:t>Mise à jour la liste chèques</w:t>
      </w:r>
      <w:r w:rsidR="00114F97">
        <w:rPr>
          <w:rFonts w:ascii="Arial" w:eastAsia="Cambria" w:hAnsi="Arial" w:cs="Arial"/>
        </w:rPr>
        <w:t xml:space="preserve"> </w:t>
      </w:r>
    </w:p>
    <w:p w:rsidR="00114F97" w:rsidRPr="005F2B3F" w:rsidRDefault="00114F97" w:rsidP="00114F97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ab/>
        <w:t>Mise à jour le registre du personnel</w:t>
      </w:r>
    </w:p>
    <w:p w:rsidR="00114F97" w:rsidRPr="006A5FF4" w:rsidRDefault="006A5FF4" w:rsidP="006A5FF4">
      <w:pPr>
        <w:suppressAutoHyphens/>
        <w:spacing w:after="0" w:line="240" w:lineRule="auto"/>
        <w:jc w:val="both"/>
        <w:rPr>
          <w:rFonts w:ascii="Arial" w:eastAsia="Cambria" w:hAnsi="Arial" w:cs="Arial"/>
          <w:b/>
        </w:rPr>
      </w:pPr>
      <w:r w:rsidRPr="006A5FF4">
        <w:rPr>
          <w:rFonts w:ascii="Arial" w:eastAsia="Cambria" w:hAnsi="Arial" w:cs="Arial"/>
          <w:b/>
        </w:rPr>
        <w:t>Stagiaire</w:t>
      </w:r>
      <w:r w:rsidR="00362ADB" w:rsidRPr="006A5FF4">
        <w:rPr>
          <w:rFonts w:ascii="Arial" w:eastAsia="Cambria" w:hAnsi="Arial" w:cs="Arial"/>
          <w:b/>
        </w:rPr>
        <w:t xml:space="preserve"> en</w:t>
      </w:r>
      <w:r w:rsidR="00155282" w:rsidRPr="006A5FF4">
        <w:rPr>
          <w:rFonts w:ascii="Arial" w:eastAsia="Cambria" w:hAnsi="Arial" w:cs="Arial"/>
          <w:b/>
        </w:rPr>
        <w:t xml:space="preserve"> comptabilité à Z</w:t>
      </w:r>
      <w:r w:rsidR="00362ADB" w:rsidRPr="006A5FF4">
        <w:rPr>
          <w:rFonts w:ascii="Arial" w:eastAsia="Cambria" w:hAnsi="Arial" w:cs="Arial"/>
          <w:b/>
        </w:rPr>
        <w:t>adig et Voltaire 2013/2014</w:t>
      </w:r>
    </w:p>
    <w:p w:rsidR="00EB381A" w:rsidRPr="006A5FF4" w:rsidRDefault="00155282" w:rsidP="00776582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6A5FF4">
        <w:rPr>
          <w:rFonts w:ascii="Arial" w:eastAsia="Cambria" w:hAnsi="Arial" w:cs="Arial"/>
        </w:rPr>
        <w:t>Créations des factures</w:t>
      </w:r>
      <w:r w:rsidR="002919B3" w:rsidRPr="006A5FF4">
        <w:rPr>
          <w:rFonts w:ascii="Arial" w:eastAsia="Cambria" w:hAnsi="Arial" w:cs="Arial"/>
        </w:rPr>
        <w:t xml:space="preserve">  </w:t>
      </w:r>
    </w:p>
    <w:p w:rsidR="00EB381A" w:rsidRPr="006A5FF4" w:rsidRDefault="00155282" w:rsidP="00776582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6A5FF4">
        <w:rPr>
          <w:rFonts w:ascii="Arial" w:eastAsia="Cambria" w:hAnsi="Arial" w:cs="Arial"/>
        </w:rPr>
        <w:t>Classement des documents comptable</w:t>
      </w:r>
    </w:p>
    <w:p w:rsidR="00EB381A" w:rsidRPr="006A5FF4" w:rsidRDefault="000D57D3" w:rsidP="00776582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6A5FF4">
        <w:rPr>
          <w:rFonts w:ascii="Arial" w:eastAsia="Cambria" w:hAnsi="Arial" w:cs="Arial"/>
        </w:rPr>
        <w:t>Saisie</w:t>
      </w:r>
      <w:r w:rsidR="00155282" w:rsidRPr="006A5FF4">
        <w:rPr>
          <w:rFonts w:ascii="Arial" w:eastAsia="Cambria" w:hAnsi="Arial" w:cs="Arial"/>
        </w:rPr>
        <w:t xml:space="preserve"> des factures </w:t>
      </w:r>
      <w:r w:rsidRPr="006A5FF4">
        <w:rPr>
          <w:rFonts w:ascii="Arial" w:eastAsia="Cambria" w:hAnsi="Arial" w:cs="Arial"/>
        </w:rPr>
        <w:t>fournisseurs</w:t>
      </w:r>
      <w:r w:rsidR="00155282" w:rsidRPr="006A5FF4">
        <w:rPr>
          <w:rFonts w:ascii="Arial" w:eastAsia="Cambria" w:hAnsi="Arial" w:cs="Arial"/>
        </w:rPr>
        <w:t xml:space="preserve"> et clients</w:t>
      </w:r>
    </w:p>
    <w:p w:rsidR="00EB381A" w:rsidRPr="006A5FF4" w:rsidRDefault="00155282" w:rsidP="00776582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6A5FF4">
        <w:rPr>
          <w:rFonts w:ascii="Arial" w:eastAsia="Cambria" w:hAnsi="Arial" w:cs="Arial"/>
        </w:rPr>
        <w:t xml:space="preserve">Contrôle des ventes en fin de mois   </w:t>
      </w:r>
    </w:p>
    <w:p w:rsidR="00EB381A" w:rsidRPr="006A5FF4" w:rsidRDefault="00155282" w:rsidP="00342207">
      <w:pPr>
        <w:suppressAutoHyphens/>
        <w:spacing w:after="0" w:line="240" w:lineRule="auto"/>
        <w:ind w:firstLine="708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>Déclarations des</w:t>
      </w:r>
      <w:r w:rsidR="00BA61EF">
        <w:rPr>
          <w:rFonts w:ascii="Arial" w:eastAsia="Cambria" w:hAnsi="Arial" w:cs="Arial"/>
        </w:rPr>
        <w:t xml:space="preserve"> Déclarations d’Echange de Bien </w:t>
      </w:r>
      <w:r w:rsidRPr="006A5FF4">
        <w:rPr>
          <w:rFonts w:ascii="Arial" w:eastAsia="Cambria" w:hAnsi="Arial" w:cs="Arial"/>
        </w:rPr>
        <w:t xml:space="preserve"> </w:t>
      </w:r>
      <w:r w:rsidR="00BA61EF">
        <w:rPr>
          <w:rFonts w:ascii="Arial" w:eastAsia="Cambria" w:hAnsi="Arial" w:cs="Arial"/>
        </w:rPr>
        <w:t>(</w:t>
      </w:r>
      <w:r w:rsidRPr="006A5FF4">
        <w:rPr>
          <w:rFonts w:ascii="Arial" w:eastAsia="Cambria" w:hAnsi="Arial" w:cs="Arial"/>
        </w:rPr>
        <w:t>DEB</w:t>
      </w:r>
      <w:r w:rsidR="00BA61EF">
        <w:rPr>
          <w:rFonts w:ascii="Arial" w:eastAsia="Cambria" w:hAnsi="Arial" w:cs="Arial"/>
        </w:rPr>
        <w:t>)</w:t>
      </w:r>
      <w:bookmarkStart w:id="0" w:name="_GoBack"/>
      <w:bookmarkEnd w:id="0"/>
      <w:r w:rsidR="00776582" w:rsidRPr="006A5FF4">
        <w:rPr>
          <w:rFonts w:ascii="Arial" w:eastAsia="Cambria" w:hAnsi="Arial" w:cs="Arial"/>
        </w:rPr>
        <w:t xml:space="preserve"> </w:t>
      </w:r>
    </w:p>
    <w:p w:rsidR="00362ADB" w:rsidRPr="006A5FF4" w:rsidRDefault="00362ADB" w:rsidP="00362ADB">
      <w:pPr>
        <w:suppressAutoHyphens/>
        <w:spacing w:after="0" w:line="240" w:lineRule="auto"/>
        <w:ind w:firstLine="708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>Paiement des impôts (CFE)  Cotisation Foncière des Entreprises</w:t>
      </w:r>
    </w:p>
    <w:p w:rsidR="00362ADB" w:rsidRPr="006A5FF4" w:rsidRDefault="00362ADB" w:rsidP="006A5FF4">
      <w:pPr>
        <w:suppressAutoHyphens/>
        <w:spacing w:after="0" w:line="240" w:lineRule="auto"/>
        <w:ind w:firstLine="708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>Rapprochement des remontés de caisse et rapprochement  bancaire</w:t>
      </w:r>
    </w:p>
    <w:p w:rsidR="006A5FF4" w:rsidRPr="006A5FF4" w:rsidRDefault="006A5FF4" w:rsidP="006A5FF4">
      <w:pPr>
        <w:suppressAutoHyphens/>
        <w:spacing w:after="0" w:line="240" w:lineRule="auto"/>
        <w:ind w:firstLine="708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>Suivi journalier du chiffre d'affaire des magasins</w:t>
      </w:r>
    </w:p>
    <w:p w:rsidR="00362ADB" w:rsidRDefault="006A5FF4" w:rsidP="006A5FF4">
      <w:pPr>
        <w:suppressAutoHyphens/>
        <w:spacing w:after="0" w:line="240" w:lineRule="auto"/>
        <w:ind w:firstLine="708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>Pointage des comptes clients et fournisseurs</w:t>
      </w:r>
    </w:p>
    <w:p w:rsidR="00EB381A" w:rsidRDefault="006A5FF4" w:rsidP="00E372F6">
      <w:pPr>
        <w:suppressAutoHyphens/>
        <w:spacing w:after="0" w:line="240" w:lineRule="auto"/>
        <w:jc w:val="both"/>
        <w:rPr>
          <w:rFonts w:ascii="Arial" w:eastAsia="Cambria" w:hAnsi="Arial" w:cs="Arial"/>
          <w:b/>
        </w:rPr>
      </w:pPr>
      <w:r w:rsidRPr="006A5FF4">
        <w:rPr>
          <w:rFonts w:ascii="Arial" w:eastAsia="Cambria" w:hAnsi="Arial" w:cs="Arial"/>
          <w:b/>
        </w:rPr>
        <w:t xml:space="preserve">Auxiliaire de vacance en tant que </w:t>
      </w:r>
      <w:r w:rsidR="005F2B3F">
        <w:rPr>
          <w:rFonts w:ascii="Arial" w:eastAsia="Cambria" w:hAnsi="Arial" w:cs="Arial"/>
          <w:b/>
        </w:rPr>
        <w:t xml:space="preserve">aide </w:t>
      </w:r>
      <w:r w:rsidRPr="006A5FF4">
        <w:rPr>
          <w:rFonts w:ascii="Arial" w:eastAsia="Cambria" w:hAnsi="Arial" w:cs="Arial"/>
          <w:b/>
        </w:rPr>
        <w:t xml:space="preserve">comptable </w:t>
      </w:r>
      <w:r>
        <w:rPr>
          <w:rFonts w:ascii="Arial" w:eastAsia="Cambria" w:hAnsi="Arial" w:cs="Arial"/>
          <w:b/>
        </w:rPr>
        <w:t>à Zadig et Voltaire Juillet 2013</w:t>
      </w:r>
    </w:p>
    <w:p w:rsidR="00EB381A" w:rsidRPr="006A5FF4" w:rsidRDefault="00155282" w:rsidP="001030A7">
      <w:pPr>
        <w:suppressAutoHyphens/>
        <w:spacing w:after="0" w:line="240" w:lineRule="auto"/>
        <w:ind w:left="708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>Création des factures</w:t>
      </w:r>
    </w:p>
    <w:p w:rsidR="00EB381A" w:rsidRPr="006A5FF4" w:rsidRDefault="00155282" w:rsidP="00776582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eastAsia="Cambria" w:hAnsi="Arial" w:cs="Arial"/>
          <w:b/>
        </w:rPr>
      </w:pPr>
      <w:r w:rsidRPr="006A5FF4">
        <w:rPr>
          <w:rFonts w:ascii="Arial" w:eastAsia="Cambria" w:hAnsi="Arial" w:cs="Arial"/>
        </w:rPr>
        <w:t>Classement des documents comptable et archivage</w:t>
      </w:r>
    </w:p>
    <w:p w:rsidR="002919B3" w:rsidRPr="001030A7" w:rsidRDefault="00155282" w:rsidP="001030A7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eastAsia="Cambria" w:hAnsi="Arial" w:cs="Arial"/>
          <w:b/>
        </w:rPr>
      </w:pPr>
      <w:r w:rsidRPr="006A5FF4">
        <w:rPr>
          <w:rFonts w:ascii="Arial" w:eastAsia="Cambria" w:hAnsi="Arial" w:cs="Arial"/>
        </w:rPr>
        <w:t>Saisie des factures fournisseurs et clients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2"/>
      </w:tblGrid>
      <w:tr w:rsidR="00EB381A" w:rsidRPr="006A5FF4">
        <w:tc>
          <w:tcPr>
            <w:tcW w:w="9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" w:type="dxa"/>
              <w:right w:w="10" w:type="dxa"/>
            </w:tcMar>
          </w:tcPr>
          <w:p w:rsidR="00EB381A" w:rsidRPr="006A5FF4" w:rsidRDefault="00155282" w:rsidP="00776582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5FF4">
              <w:rPr>
                <w:rFonts w:ascii="Arial" w:eastAsia="Cambria" w:hAnsi="Arial" w:cs="Arial"/>
                <w:b/>
              </w:rPr>
              <w:t>CONNAISSANCE</w:t>
            </w:r>
            <w:r w:rsidR="00776582" w:rsidRPr="006A5FF4">
              <w:rPr>
                <w:rFonts w:ascii="Arial" w:eastAsia="Cambria" w:hAnsi="Arial" w:cs="Arial"/>
                <w:b/>
              </w:rPr>
              <w:t>S LINGUISTIQUES ET INFORMATIQUES</w:t>
            </w:r>
          </w:p>
        </w:tc>
      </w:tr>
    </w:tbl>
    <w:p w:rsidR="00594681" w:rsidRPr="006A5FF4" w:rsidRDefault="00594681" w:rsidP="00E372F6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  <w:b/>
        </w:rPr>
        <w:t>Langues</w:t>
      </w:r>
    </w:p>
    <w:p w:rsidR="00EB381A" w:rsidRPr="006A5FF4" w:rsidRDefault="00155282" w:rsidP="00E372F6">
      <w:pPr>
        <w:suppressAutoHyphens/>
        <w:spacing w:after="0" w:line="240" w:lineRule="auto"/>
        <w:jc w:val="both"/>
        <w:rPr>
          <w:rFonts w:ascii="Arial" w:eastAsia="Cambria" w:hAnsi="Arial" w:cs="Arial"/>
          <w:b/>
        </w:rPr>
      </w:pPr>
      <w:r w:rsidRPr="006A5FF4">
        <w:rPr>
          <w:rFonts w:ascii="Arial" w:eastAsia="Cambria" w:hAnsi="Arial" w:cs="Arial"/>
        </w:rPr>
        <w:t>Anglais et Espagnol niveau scolaire</w:t>
      </w:r>
    </w:p>
    <w:p w:rsidR="00EB381A" w:rsidRPr="006A5FF4" w:rsidRDefault="00155282" w:rsidP="00E372F6">
      <w:pPr>
        <w:suppressAutoHyphens/>
        <w:spacing w:after="0" w:line="240" w:lineRule="auto"/>
        <w:jc w:val="both"/>
        <w:rPr>
          <w:rFonts w:ascii="Arial" w:eastAsia="Cambria" w:hAnsi="Arial" w:cs="Arial"/>
          <w:b/>
        </w:rPr>
      </w:pPr>
      <w:r w:rsidRPr="006A5FF4">
        <w:rPr>
          <w:rFonts w:ascii="Arial" w:eastAsia="Cambria" w:hAnsi="Arial" w:cs="Arial"/>
          <w:b/>
        </w:rPr>
        <w:t>Informatique </w:t>
      </w:r>
    </w:p>
    <w:p w:rsidR="00776582" w:rsidRPr="006A5FF4" w:rsidRDefault="00776582" w:rsidP="00E372F6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>Word, Excel,</w:t>
      </w:r>
      <w:r w:rsidR="00155282" w:rsidRPr="006A5FF4">
        <w:rPr>
          <w:rFonts w:ascii="Arial" w:eastAsia="Cambria" w:hAnsi="Arial" w:cs="Arial"/>
        </w:rPr>
        <w:t xml:space="preserve"> Sage 100 et Sage 1000 couramment utilisées</w:t>
      </w:r>
    </w:p>
    <w:p w:rsidR="00EB381A" w:rsidRPr="006A5FF4" w:rsidRDefault="00155282" w:rsidP="00E372F6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 w:rsidRPr="006A5FF4">
        <w:rPr>
          <w:rFonts w:ascii="Arial" w:eastAsia="Cambria" w:hAnsi="Arial" w:cs="Arial"/>
        </w:rPr>
        <w:t>Access et PowerPoint couramment utilisées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2"/>
      </w:tblGrid>
      <w:tr w:rsidR="00EB381A" w:rsidRPr="006A5FF4">
        <w:tc>
          <w:tcPr>
            <w:tcW w:w="9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" w:type="dxa"/>
              <w:right w:w="10" w:type="dxa"/>
            </w:tcMar>
          </w:tcPr>
          <w:p w:rsidR="00EB381A" w:rsidRPr="006A5FF4" w:rsidRDefault="00584815" w:rsidP="006A5FF4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5FF4">
              <w:rPr>
                <w:rFonts w:ascii="Arial" w:eastAsia="Cambria" w:hAnsi="Arial" w:cs="Arial"/>
                <w:b/>
              </w:rPr>
              <w:t>Informations complémentaires</w:t>
            </w:r>
          </w:p>
        </w:tc>
      </w:tr>
    </w:tbl>
    <w:p w:rsidR="00EB381A" w:rsidRPr="006A5FF4" w:rsidRDefault="00FD32E3" w:rsidP="00E372F6">
      <w:pPr>
        <w:suppressAutoHyphens/>
        <w:spacing w:after="0" w:line="240" w:lineRule="auto"/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Football,</w:t>
      </w:r>
      <w:r w:rsidR="00155282" w:rsidRPr="006A5FF4">
        <w:rPr>
          <w:rFonts w:ascii="Arial" w:eastAsia="Cambria" w:hAnsi="Arial" w:cs="Arial"/>
        </w:rPr>
        <w:t xml:space="preserve"> danse</w:t>
      </w:r>
      <w:r>
        <w:rPr>
          <w:rFonts w:ascii="Arial" w:eastAsia="Cambria" w:hAnsi="Arial" w:cs="Arial"/>
        </w:rPr>
        <w:t xml:space="preserve"> et voyage</w:t>
      </w:r>
    </w:p>
    <w:sectPr w:rsidR="00EB381A" w:rsidRPr="006A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2F6" w:rsidRDefault="00E372F6" w:rsidP="00E372F6">
      <w:pPr>
        <w:spacing w:after="0" w:line="240" w:lineRule="auto"/>
      </w:pPr>
      <w:r>
        <w:separator/>
      </w:r>
    </w:p>
  </w:endnote>
  <w:endnote w:type="continuationSeparator" w:id="0">
    <w:p w:rsidR="00E372F6" w:rsidRDefault="00E372F6" w:rsidP="00E3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2F6" w:rsidRDefault="00E372F6" w:rsidP="00E372F6">
      <w:pPr>
        <w:spacing w:after="0" w:line="240" w:lineRule="auto"/>
      </w:pPr>
      <w:r>
        <w:separator/>
      </w:r>
    </w:p>
  </w:footnote>
  <w:footnote w:type="continuationSeparator" w:id="0">
    <w:p w:rsidR="00E372F6" w:rsidRDefault="00E372F6" w:rsidP="00E3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21320"/>
    <w:multiLevelType w:val="multilevel"/>
    <w:tmpl w:val="A912B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05437B"/>
    <w:multiLevelType w:val="multilevel"/>
    <w:tmpl w:val="062E7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1C3A7E"/>
    <w:multiLevelType w:val="multilevel"/>
    <w:tmpl w:val="8AF8C7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81A"/>
    <w:rsid w:val="000D57D3"/>
    <w:rsid w:val="001030A7"/>
    <w:rsid w:val="00114F97"/>
    <w:rsid w:val="00155282"/>
    <w:rsid w:val="001D34B2"/>
    <w:rsid w:val="001E6D0A"/>
    <w:rsid w:val="002919B3"/>
    <w:rsid w:val="002B672D"/>
    <w:rsid w:val="00342207"/>
    <w:rsid w:val="00362ADB"/>
    <w:rsid w:val="00584815"/>
    <w:rsid w:val="00594681"/>
    <w:rsid w:val="005F2B3F"/>
    <w:rsid w:val="005F7E8D"/>
    <w:rsid w:val="006A5FF4"/>
    <w:rsid w:val="00776582"/>
    <w:rsid w:val="007C0144"/>
    <w:rsid w:val="00875E20"/>
    <w:rsid w:val="00BA07B0"/>
    <w:rsid w:val="00BA61EF"/>
    <w:rsid w:val="00E372F6"/>
    <w:rsid w:val="00E6089B"/>
    <w:rsid w:val="00EB381A"/>
    <w:rsid w:val="00FD32E3"/>
    <w:rsid w:val="00FE730C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DC1CC-FEFB-4BC3-B78E-3E5554F5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2F6"/>
  </w:style>
  <w:style w:type="paragraph" w:styleId="Pieddepage">
    <w:name w:val="footer"/>
    <w:basedOn w:val="Normal"/>
    <w:link w:val="PieddepageCar"/>
    <w:uiPriority w:val="99"/>
    <w:unhideWhenUsed/>
    <w:rsid w:val="00E3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Miriem Othmani</dc:creator>
  <cp:lastModifiedBy>Maryam F</cp:lastModifiedBy>
  <cp:revision>9</cp:revision>
  <dcterms:created xsi:type="dcterms:W3CDTF">2015-02-28T13:14:00Z</dcterms:created>
  <dcterms:modified xsi:type="dcterms:W3CDTF">2015-06-19T08:53:00Z</dcterms:modified>
</cp:coreProperties>
</file>