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u w:val="single"/>
          <w:shd w:fill="auto" w:val="clear"/>
        </w:rPr>
        <w:t xml:space="preserve">INFORMATIONS  PERSONNELLES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PRENOM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 ROSE NDOUMBE</w:t>
        <w:tab/>
        <w:tab/>
        <w:tab/>
        <w:t xml:space="preserve">   </w:t>
        <w:tab/>
        <w:tab/>
        <w:tab/>
        <w:tab/>
        <w:tab/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NDAO</w:t>
        <w:tab/>
        <w:tab/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ADRESSE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Villa N°96 PARCELLE SIDY GY</w:t>
        <w:tab/>
        <w:tab/>
        <w:tab/>
        <w:tab/>
        <w:tab/>
        <w:tab/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ROSEND@HOTMAIL.FR</w:t>
        <w:tab/>
        <w:tab/>
        <w:t xml:space="preserve">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TELEPHONE: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77-287 47 01</w:t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SITUATION MATRIMONIALE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 Célibataire     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u w:val="single"/>
          <w:shd w:fill="auto" w:val="clear"/>
        </w:rPr>
        <w:t xml:space="preserve">CURSUS  SCOLAIRE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                     </w:t>
        <w:tab/>
        <w:tab/>
        <w:tab/>
        <w:tab/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2015 LICENCE3 BANQUE FINANCE ASSURANCE EN COURS AFI 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2013 2014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LICENCE2 BANQUE FINANCE ASSURANCE AFI UE</w:t>
        <w:tab/>
        <w:t xml:space="preserve">                                                                                         2012 2013 LICENCE1 BANQUE FINANCE ASSURANCE AFI UE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Baccalauréat Série L2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ECOLE KHADIMOU RASSOUL  EKR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u w:val="single"/>
          <w:shd w:fill="auto" w:val="clear"/>
        </w:rPr>
        <w:t xml:space="preserve">DOMAINES DE COMPETENCE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 xml:space="preserve">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BANQUE.  FINANCE  INFORMATIQUE MARKETING COMMUNICATION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u w:val="single"/>
          <w:shd w:fill="auto" w:val="clear"/>
        </w:rPr>
        <w:t xml:space="preserve">CONNAISSANCES EN INFORMATIQUE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  <w:tab/>
        <w:tab/>
        <w:t xml:space="preserve">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WORD, EXEL, ACCESS, POWERPOINT, INTERNET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  <w:tab/>
        <w:tab/>
        <w:tab/>
        <w:tab/>
        <w:t xml:space="preserve">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u w:val="single"/>
          <w:shd w:fill="auto" w:val="clear"/>
        </w:rPr>
        <w:t xml:space="preserve">LANGUES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 xml:space="preserve">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Français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lu, écrit et parlé.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Anglais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lu, écrit et un peu parlé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u w:val="single"/>
          <w:shd w:fill="auto" w:val="clear"/>
        </w:rPr>
        <w:t xml:space="preserve">LOISIRS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  <w:t xml:space="preserve">                      Lecture, Sport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VOYAGE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