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06" w:rsidRPr="00BA67DC" w:rsidRDefault="007F5F22" w:rsidP="005B7AF6">
      <w:pPr>
        <w:jc w:val="center"/>
        <w:rPr>
          <w:lang w:val="fr-FR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0" o:spid="_x0000_s1027" type="#_x0000_t202" style="position:absolute;left:0;text-align:left;margin-left:-79.15pt;margin-top:-132.4pt;width:583.8pt;height:115.9pt;z-index:251648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" fillcolor="#5a5a5a" stroked="f" strokeweight=".5pt">
            <v:textbox style="mso-next-textbox:#Zone de texte 20">
              <w:txbxContent>
                <w:p w:rsidR="00CD711D" w:rsidRDefault="00832A25">
                  <w:r w:rsidRPr="00832A25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17211" cy="1721129"/>
                        <wp:effectExtent l="19050" t="0" r="0" b="0"/>
                        <wp:docPr id="3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211" cy="1721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Zone de texte 23" o:spid="_x0000_s1026" type="#_x0000_t202" style="position:absolute;left:0;text-align:left;margin-left:-153.35pt;margin-top:-168.75pt;width:108.7pt;height:79.5pt;z-index:25164748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" fillcolor="white [3201]" stroked="f" strokeweight=".5pt">
            <v:textbox style="mso-next-textbox:#Zone de texte 23">
              <w:txbxContent>
                <w:p w:rsidR="00CD711D" w:rsidRDefault="00D458E1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193439" cy="1615044"/>
                        <wp:effectExtent l="19050" t="0" r="7461" b="0"/>
                        <wp:docPr id="2" name="Image 2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1513" cy="16146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rect id="Rectángulo 1" o:spid="_x0000_s1028" style="position:absolute;left:0;text-align:left;margin-left:-79.95pt;margin-top:-10.95pt;width:584.6pt;height:108pt;z-index:25166489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" filled="f" stroked="f">
            <v:textbox style="mso-next-textbox:#Rectángulo 1">
              <w:txbxContent>
                <w:p w:rsidR="00C80B09" w:rsidRPr="00D641CB" w:rsidRDefault="00C813FF" w:rsidP="00C80B09">
                  <w:pPr>
                    <w:rPr>
                      <w:rFonts w:ascii="Arial" w:hAnsi="Arial"/>
                      <w:b/>
                      <w:color w:val="FFFFFF" w:themeColor="background1"/>
                      <w:sz w:val="36"/>
                      <w:szCs w:val="36"/>
                      <w:lang w:val="fr-FR"/>
                    </w:rPr>
                  </w:pPr>
                  <w:r w:rsidRPr="00D641CB">
                    <w:rPr>
                      <w:b/>
                      <w:color w:val="000000" w:themeColor="text1"/>
                      <w:lang w:val="fr-FR"/>
                    </w:rPr>
                    <w:t xml:space="preserve">                                                          </w:t>
                  </w:r>
                  <w:r w:rsidR="00D02EE9" w:rsidRPr="00D641CB">
                    <w:rPr>
                      <w:b/>
                      <w:color w:val="000000" w:themeColor="text1"/>
                      <w:lang w:val="fr-FR"/>
                    </w:rPr>
                    <w:t xml:space="preserve"> </w:t>
                  </w:r>
                  <w:r w:rsidR="00C80B09" w:rsidRPr="00D641CB">
                    <w:rPr>
                      <w:b/>
                      <w:color w:val="000000" w:themeColor="text1"/>
                      <w:lang w:val="fr-FR"/>
                    </w:rPr>
                    <w:t xml:space="preserve"> </w:t>
                  </w:r>
                  <w:r w:rsidR="004D71D4" w:rsidRPr="00D641CB">
                    <w:rPr>
                      <w:rFonts w:ascii="Arial" w:hAnsi="Arial"/>
                      <w:b/>
                      <w:color w:val="FFFFFF" w:themeColor="background1"/>
                      <w:sz w:val="36"/>
                      <w:szCs w:val="36"/>
                      <w:lang w:val="fr-FR"/>
                    </w:rPr>
                    <w:t>Cécile EUGENIE</w:t>
                  </w:r>
                </w:p>
                <w:p w:rsidR="00C80B09" w:rsidRPr="00D641CB" w:rsidRDefault="00C80B09" w:rsidP="00C80B09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</w:t>
                  </w:r>
                  <w:r w:rsidR="004D71D4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  24</w:t>
                  </w: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ans</w:t>
                  </w:r>
                </w:p>
                <w:p w:rsidR="00C80B09" w:rsidRPr="00D641CB" w:rsidRDefault="00C80B09" w:rsidP="00C80B09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                           </w:t>
                  </w:r>
                  <w:r w:rsidR="0086142C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1</w:t>
                  </w:r>
                  <w:r w:rsidR="004D71D4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Avenue de la </w:t>
                  </w:r>
                  <w:r w:rsidR="00E616D6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Libération</w:t>
                  </w:r>
                </w:p>
                <w:p w:rsidR="00C80B09" w:rsidRPr="00D641CB" w:rsidRDefault="00C80B09" w:rsidP="00C80B09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   </w:t>
                  </w:r>
                  <w:r w:rsidR="0086142C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</w:t>
                  </w:r>
                  <w:r w:rsidR="004D71D4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45000 Orléans</w:t>
                  </w: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, FRANCE</w:t>
                  </w:r>
                </w:p>
                <w:p w:rsidR="00C80B09" w:rsidRPr="00D641CB" w:rsidRDefault="00C80B09" w:rsidP="00C80B09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                              Tél:</w:t>
                  </w:r>
                  <w:r w:rsidR="004D71D4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06 69 12 06 65</w:t>
                  </w: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                   </w:t>
                  </w:r>
                </w:p>
                <w:p w:rsidR="00C80B09" w:rsidRPr="00D641CB" w:rsidRDefault="00C80B09" w:rsidP="00C80B09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                   </w:t>
                  </w:r>
                  <w:r w:rsidR="0035622B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E-mail</w:t>
                  </w:r>
                  <w:r w:rsidR="008D1D3E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 :</w:t>
                  </w:r>
                  <w:r w:rsidR="0035622B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  <w:r w:rsidR="004D71D4"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eugenie.cecile</w:t>
                  </w:r>
                  <w:r w:rsidR="00016C29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@gmail.com                      </w:t>
                  </w:r>
                </w:p>
                <w:p w:rsidR="00C80B09" w:rsidRPr="00D641CB" w:rsidRDefault="00C80B09" w:rsidP="00C80B09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="Arial" w:hAnsi="Arial" w:cs="Arial"/>
                      <w:b/>
                      <w:color w:val="4F6228"/>
                      <w:sz w:val="20"/>
                      <w:szCs w:val="20"/>
                      <w:lang w:val="fr-FR"/>
                    </w:rPr>
                    <w:t xml:space="preserve">                            </w:t>
                  </w:r>
                  <w:r w:rsidR="00D02EE9" w:rsidRPr="00D641CB">
                    <w:rPr>
                      <w:rFonts w:ascii="Arial" w:hAnsi="Arial" w:cs="Arial"/>
                      <w:b/>
                      <w:color w:val="4F6228"/>
                      <w:sz w:val="20"/>
                      <w:szCs w:val="20"/>
                      <w:lang w:val="fr-FR"/>
                    </w:rPr>
                    <w:t xml:space="preserve">                             </w:t>
                  </w:r>
                  <w:r w:rsidRPr="00D641CB">
                    <w:rPr>
                      <w:rFonts w:ascii="Arial" w:hAnsi="Arial" w:cs="Arial"/>
                      <w:b/>
                      <w:color w:val="4F6228"/>
                      <w:sz w:val="20"/>
                      <w:szCs w:val="20"/>
                      <w:lang w:val="fr-FR"/>
                    </w:rPr>
                    <w:t xml:space="preserve"> </w:t>
                  </w:r>
                  <w:r w:rsidRPr="00D641C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Permis B</w:t>
                  </w:r>
                  <w:r w:rsidR="00016C29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                                                                  Mobilité : Centre et Ile de France</w:t>
                  </w:r>
                </w:p>
                <w:p w:rsidR="00C813FF" w:rsidRPr="00D02EE9" w:rsidRDefault="00C813FF" w:rsidP="00C80B09">
                  <w:pPr>
                    <w:rPr>
                      <w:rFonts w:ascii="Arial" w:hAnsi="Arial" w:cs="Arial"/>
                      <w:color w:val="4F6228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through"/>
          </v:rect>
        </w:pict>
      </w:r>
      <w:r w:rsidRPr="007F5F22">
        <w:rPr>
          <w:noProof/>
          <w:sz w:val="22"/>
          <w:szCs w:val="22"/>
          <w:lang w:eastAsia="en-US"/>
        </w:rPr>
        <w:pict>
          <v:shape id="_x0000_s1043" type="#_x0000_t202" style="position:absolute;left:0;text-align:left;margin-left:5.1pt;margin-top:181.4pt;width:132.35pt;height:647.05pt;z-index:251666944;mso-position-horizontal-relative:page;mso-position-vertical-relative:page;mso-width-relative:margin;v-text-anchor:middle" o:allowincell="f" filled="f" strokecolor="#523127 [1605]" strokeweight="6pt">
            <v:stroke linestyle="thickThin"/>
            <v:textbox style="mso-next-textbox:#_x0000_s1043" inset="10.8pt,7.2pt,10.8pt,7.2pt">
              <w:txbxContent>
                <w:p w:rsidR="003F498A" w:rsidRPr="00A23EC3" w:rsidRDefault="0035622B" w:rsidP="00BA67DC">
                  <w:pPr>
                    <w:rPr>
                      <w:rFonts w:asciiTheme="minorHAnsi" w:eastAsiaTheme="majorEastAsia" w:hAnsiTheme="minorHAnsi" w:cstheme="minorHAnsi"/>
                      <w:b/>
                      <w:iCs/>
                      <w:color w:val="C17529" w:themeColor="accent6"/>
                      <w:sz w:val="22"/>
                      <w:szCs w:val="22"/>
                      <w:lang w:val="fr-FR"/>
                    </w:rPr>
                  </w:pPr>
                  <w:r w:rsidRPr="00A23EC3">
                    <w:rPr>
                      <w:rFonts w:asciiTheme="minorHAnsi" w:eastAsiaTheme="majorEastAsia" w:hAnsiTheme="minorHAnsi" w:cstheme="minorHAnsi"/>
                      <w:b/>
                      <w:iCs/>
                      <w:color w:val="C17529" w:themeColor="accent6"/>
                      <w:sz w:val="22"/>
                      <w:szCs w:val="22"/>
                      <w:lang w:val="fr-FR"/>
                    </w:rPr>
                    <w:t xml:space="preserve">FORMATIONS </w:t>
                  </w:r>
                  <w:r w:rsidR="004D71D4" w:rsidRPr="00A23EC3">
                    <w:rPr>
                      <w:rFonts w:asciiTheme="minorHAnsi" w:eastAsiaTheme="majorEastAsia" w:hAnsiTheme="minorHAnsi" w:cstheme="minorHAnsi"/>
                      <w:b/>
                      <w:iCs/>
                      <w:color w:val="C17529" w:themeColor="accent6"/>
                      <w:sz w:val="22"/>
                      <w:szCs w:val="22"/>
                      <w:lang w:val="fr-FR"/>
                    </w:rPr>
                    <w:t>ET DIPLOMES</w:t>
                  </w:r>
                </w:p>
                <w:p w:rsidR="00A23EC3" w:rsidRPr="0040092E" w:rsidRDefault="00A23EC3" w:rsidP="003562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color w:val="C17529" w:themeColor="accent6"/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56608" cy="1001016"/>
                        <wp:effectExtent l="19050" t="0" r="5442" b="0"/>
                        <wp:docPr id="5" name="Image 1" descr="http://t3.gstatic.com/images?q=tbn:ANd9GcSs8dfkpdcu6IppgzsVaqTlB6gN_L577e27F2BdUGkqqLMnz2aE1cI_uIKSY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3.gstatic.com/images?q=tbn:ANd9GcSs8dfkpdcu6IppgzsVaqTlB6gN_L577e27F2BdUGkqqLMnz2aE1cI_uIKSY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1932" cy="9969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4FAF" w:rsidRDefault="00684FAF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i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Années 2013-2015 :</w:t>
                  </w:r>
                </w:p>
                <w:p w:rsidR="00684FAF" w:rsidRPr="00684FAF" w:rsidRDefault="00684FAF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  <w:t>Prépa</w:t>
                  </w:r>
                  <w:r w:rsidR="00BA67DC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  <w:t xml:space="preserve"> concours </w:t>
                  </w:r>
                  <w:r w:rsidRPr="00684FAF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  <w:t xml:space="preserve"> juridique</w:t>
                  </w:r>
                  <w:r w:rsidR="00BA67DC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  <w:t>s</w:t>
                  </w:r>
                </w:p>
                <w:p w:rsidR="005A132B" w:rsidRPr="00D641CB" w:rsidRDefault="00832A25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Theme="minorHAnsi" w:eastAsiaTheme="majorEastAsia" w:hAnsiTheme="minorHAnsi" w:cstheme="minorHAnsi"/>
                      <w:b/>
                      <w:i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Années 2012-2013</w:t>
                  </w:r>
                  <w:r w:rsidRPr="00D641CB">
                    <w:rPr>
                      <w:rFonts w:asciiTheme="minorHAnsi" w:eastAsiaTheme="majorEastAsia" w:hAnsiTheme="minorHAnsi" w:cstheme="minorHAnsi"/>
                      <w:b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 :</w:t>
                  </w:r>
                </w:p>
                <w:p w:rsidR="00832A25" w:rsidRPr="00A23EC3" w:rsidRDefault="00832A25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</w:pPr>
                  <w:r w:rsidRPr="00A23EC3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u w:val="single"/>
                      <w:lang w:val="fr-FR"/>
                    </w:rPr>
                    <w:t>Master 1 Droit des Affaires</w:t>
                  </w:r>
                  <w:r w:rsidR="0040092E" w:rsidRPr="00A23EC3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  <w:t xml:space="preserve"> : </w:t>
                  </w:r>
                  <w:r w:rsidR="0040092E" w:rsidRPr="00A23EC3">
                    <w:rPr>
                      <w:rFonts w:asciiTheme="minorHAnsi" w:eastAsiaTheme="majorEastAsia" w:hAnsiTheme="minorHAnsi" w:cstheme="minorHAnsi"/>
                      <w:iCs/>
                      <w:sz w:val="20"/>
                      <w:szCs w:val="20"/>
                      <w:lang w:val="fr-FR"/>
                    </w:rPr>
                    <w:t xml:space="preserve">Fiscalité des affaires, contentieux </w:t>
                  </w:r>
                  <w:proofErr w:type="gramStart"/>
                  <w:r w:rsidR="0040092E" w:rsidRPr="00A23EC3">
                    <w:rPr>
                      <w:rFonts w:asciiTheme="minorHAnsi" w:eastAsiaTheme="majorEastAsia" w:hAnsiTheme="minorHAnsi" w:cstheme="minorHAnsi"/>
                      <w:iCs/>
                      <w:sz w:val="20"/>
                      <w:szCs w:val="20"/>
                      <w:lang w:val="fr-FR"/>
                    </w:rPr>
                    <w:t>fiscal ,</w:t>
                  </w:r>
                  <w:proofErr w:type="gramEnd"/>
                  <w:r w:rsidR="0040092E" w:rsidRPr="00A23EC3">
                    <w:rPr>
                      <w:rFonts w:asciiTheme="minorHAnsi" w:eastAsiaTheme="majorEastAsia" w:hAnsiTheme="minorHAnsi" w:cstheme="minorHAnsi"/>
                      <w:iCs/>
                      <w:sz w:val="20"/>
                      <w:szCs w:val="20"/>
                      <w:lang w:val="fr-FR"/>
                    </w:rPr>
                    <w:t xml:space="preserve"> Droit des contrats, instruments de paiements et de crédits, Droit des entreprises en difficultés.</w:t>
                  </w:r>
                </w:p>
                <w:p w:rsidR="00832A25" w:rsidRPr="00A23EC3" w:rsidRDefault="00832A25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</w:pPr>
                </w:p>
                <w:p w:rsidR="00832A25" w:rsidRPr="00D641CB" w:rsidRDefault="00684FAF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i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Années 2011</w:t>
                  </w:r>
                  <w:r w:rsidR="00832A25" w:rsidRPr="00D641CB">
                    <w:rPr>
                      <w:rFonts w:asciiTheme="minorHAnsi" w:eastAsiaTheme="majorEastAsia" w:hAnsiTheme="minorHAnsi" w:cstheme="minorHAnsi"/>
                      <w:b/>
                      <w:i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-2012</w:t>
                  </w:r>
                  <w:r w:rsidR="00832A25" w:rsidRPr="00D641CB">
                    <w:rPr>
                      <w:rFonts w:asciiTheme="minorHAnsi" w:eastAsiaTheme="majorEastAsia" w:hAnsiTheme="minorHAnsi" w:cstheme="minorHAnsi"/>
                      <w:b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 :</w:t>
                  </w:r>
                </w:p>
                <w:p w:rsidR="00832A25" w:rsidRPr="00A23EC3" w:rsidRDefault="00832A25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</w:pPr>
                  <w:r w:rsidRPr="00A23EC3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u w:val="single"/>
                      <w:lang w:val="fr-FR"/>
                    </w:rPr>
                    <w:t>Licence Droit Européen</w:t>
                  </w:r>
                  <w:r w:rsidR="0040092E" w:rsidRPr="00A23EC3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lang w:val="fr-FR"/>
                    </w:rPr>
                    <w:t> :</w:t>
                  </w:r>
                  <w:r w:rsidR="0040092E" w:rsidRPr="00A23EC3">
                    <w:rPr>
                      <w:rFonts w:asciiTheme="minorHAnsi" w:eastAsiaTheme="majorEastAsia" w:hAnsiTheme="minorHAnsi" w:cstheme="minorHAnsi"/>
                      <w:iCs/>
                      <w:sz w:val="20"/>
                      <w:szCs w:val="20"/>
                      <w:lang w:val="fr-FR"/>
                    </w:rPr>
                    <w:t xml:space="preserve"> Droit des affaires, Droit des biens, Droit des obligations, Droit des assurances, Droit des sûretés, Droit pénal, Droit du travail.</w:t>
                  </w:r>
                </w:p>
                <w:p w:rsidR="00832A25" w:rsidRPr="00D641CB" w:rsidRDefault="00832A25" w:rsidP="005A132B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</w:pPr>
                  <w:r w:rsidRPr="00D641CB">
                    <w:rPr>
                      <w:rFonts w:asciiTheme="minorHAnsi" w:eastAsiaTheme="majorEastAsia" w:hAnsiTheme="minorHAnsi" w:cstheme="minorHAnsi"/>
                      <w:b/>
                      <w:i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Années 2008-2009</w:t>
                  </w:r>
                  <w:r w:rsidRPr="00D641CB">
                    <w:rPr>
                      <w:rFonts w:asciiTheme="minorHAnsi" w:eastAsiaTheme="majorEastAsia" w:hAnsiTheme="minorHAnsi" w:cstheme="minorHAnsi"/>
                      <w:b/>
                      <w:iCs/>
                      <w:color w:val="C77C0E" w:themeColor="accent1" w:themeShade="BF"/>
                      <w:sz w:val="20"/>
                      <w:szCs w:val="20"/>
                      <w:lang w:val="fr-FR"/>
                    </w:rPr>
                    <w:t> :</w:t>
                  </w:r>
                </w:p>
                <w:p w:rsidR="00744106" w:rsidRPr="00A23EC3" w:rsidRDefault="0040092E" w:rsidP="00CB2969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u w:val="single"/>
                      <w:lang w:val="fr-FR"/>
                    </w:rPr>
                  </w:pPr>
                  <w:r w:rsidRPr="00A23EC3">
                    <w:rPr>
                      <w:rFonts w:asciiTheme="minorHAnsi" w:eastAsiaTheme="majorEastAsia" w:hAnsiTheme="minorHAnsi" w:cstheme="minorHAnsi"/>
                      <w:b/>
                      <w:iCs/>
                      <w:sz w:val="20"/>
                      <w:szCs w:val="20"/>
                      <w:u w:val="single"/>
                      <w:lang w:val="fr-FR"/>
                    </w:rPr>
                    <w:t>Baccalauréat Littéraire</w:t>
                  </w:r>
                </w:p>
                <w:p w:rsidR="00CB2969" w:rsidRPr="00CB2969" w:rsidRDefault="00CB2969" w:rsidP="00CB2969">
                  <w:pPr>
                    <w:spacing w:line="360" w:lineRule="auto"/>
                    <w:rPr>
                      <w:rFonts w:asciiTheme="minorHAnsi" w:eastAsiaTheme="majorEastAsia" w:hAnsiTheme="minorHAnsi" w:cstheme="minorHAnsi"/>
                      <w:b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  <w:p w:rsidR="00E616D6" w:rsidRPr="00684FAF" w:rsidRDefault="00744106" w:rsidP="0040092E">
                  <w:pPr>
                    <w:rPr>
                      <w:rFonts w:asciiTheme="minorHAnsi" w:hAnsiTheme="minorHAnsi" w:cstheme="minorHAnsi"/>
                      <w:b/>
                      <w:color w:val="C17529" w:themeColor="accent6"/>
                      <w:sz w:val="22"/>
                      <w:szCs w:val="22"/>
                      <w:lang w:val="fr-FR"/>
                    </w:rPr>
                  </w:pPr>
                  <w:r w:rsidRPr="00A23EC3">
                    <w:rPr>
                      <w:rFonts w:asciiTheme="minorHAnsi" w:hAnsiTheme="minorHAnsi" w:cstheme="minorHAnsi"/>
                      <w:b/>
                      <w:color w:val="C17529" w:themeColor="accent6"/>
                      <w:sz w:val="22"/>
                      <w:szCs w:val="22"/>
                      <w:lang w:val="fr-FR"/>
                    </w:rPr>
                    <w:t>CENTRES D’INTERETS</w:t>
                  </w:r>
                </w:p>
                <w:p w:rsidR="00744106" w:rsidRPr="00A23EC3" w:rsidRDefault="00CB2969" w:rsidP="0040092E">
                  <w:pPr>
                    <w:rPr>
                      <w:rFonts w:asciiTheme="minorHAnsi" w:hAnsiTheme="minorHAnsi" w:cstheme="minorHAnsi"/>
                      <w:b/>
                      <w:color w:val="C17529" w:themeColor="accent6"/>
                      <w:sz w:val="20"/>
                      <w:szCs w:val="20"/>
                      <w:lang w:val="fr-FR"/>
                    </w:rPr>
                  </w:pPr>
                  <w:r w:rsidRPr="00A23EC3">
                    <w:rPr>
                      <w:rFonts w:asciiTheme="minorHAnsi" w:hAnsiTheme="minorHAnsi" w:cstheme="minorHAnsi"/>
                      <w:b/>
                      <w:color w:val="C17529" w:themeColor="accent6"/>
                      <w:sz w:val="20"/>
                      <w:szCs w:val="20"/>
                      <w:lang w:val="fr-FR"/>
                    </w:rPr>
                    <w:t xml:space="preserve"> </w:t>
                  </w:r>
                  <w:r w:rsidR="00744106" w:rsidRPr="00A23EC3"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  <w:t>Voyages, littérature, fitness, Marche</w:t>
                  </w:r>
                </w:p>
                <w:p w:rsidR="00832A25" w:rsidRPr="005A132B" w:rsidRDefault="00832A25" w:rsidP="005A132B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Cs/>
                      <w:sz w:val="28"/>
                      <w:szCs w:val="28"/>
                      <w:lang w:val="fr-FR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3F498A" w:rsidRPr="00D641CB">
        <w:rPr>
          <w:rFonts w:asciiTheme="minorHAnsi" w:hAnsiTheme="minorHAnsi" w:cstheme="minorHAnsi"/>
          <w:b/>
          <w:color w:val="C17529" w:themeColor="accent6"/>
          <w:sz w:val="22"/>
          <w:szCs w:val="22"/>
          <w:lang w:val="fr-FR"/>
        </w:rPr>
        <w:t>COMPETENCES</w:t>
      </w:r>
    </w:p>
    <w:p w:rsidR="00E616D6" w:rsidRPr="00D641CB" w:rsidRDefault="00E616D6" w:rsidP="00BA67DC">
      <w:pPr>
        <w:rPr>
          <w:rFonts w:asciiTheme="minorHAnsi" w:hAnsiTheme="minorHAnsi" w:cstheme="minorHAnsi"/>
          <w:b/>
          <w:color w:val="C17529" w:themeColor="accent6"/>
          <w:sz w:val="20"/>
          <w:szCs w:val="20"/>
          <w:lang w:val="fr-FR"/>
        </w:rPr>
      </w:pPr>
    </w:p>
    <w:p w:rsidR="00BA67DC" w:rsidRDefault="007F5F22" w:rsidP="00BA67DC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7F5F22">
        <w:rPr>
          <w:rFonts w:asciiTheme="minorHAnsi" w:hAnsiTheme="minorHAnsi" w:cstheme="minorHAnsi"/>
          <w:noProof/>
          <w:sz w:val="22"/>
          <w:szCs w:val="22"/>
          <w:u w:val="single"/>
          <w:lang w:val="fr-FR" w:eastAsia="en-US"/>
        </w:rPr>
        <w:pict>
          <v:rect id="_x0000_s1047" style="position:absolute;margin-left:45.85pt;margin-top:199.15pt;width:261.85pt;height:220.7pt;rotation:-360;z-index:251668992;mso-position-horizontal-relative:margin;mso-position-vertical-relative:page" o:allowincell="f" fillcolor="#f7d096 [1620]" stroked="f">
            <v:fill opacity="13107f"/>
            <v:imagedata embosscolor="shadow add(51)"/>
            <v:shadow on="t" color="#f6d988 [2734]" opacity=".5" offset="19pt,-21pt" offset2="26pt,-30pt"/>
            <v:textbox style="mso-next-textbox:#_x0000_s1047" inset="28.8pt,7.2pt,14.4pt,28.8pt">
              <w:txbxContent>
                <w:p w:rsidR="00684FAF" w:rsidRPr="00684FAF" w:rsidRDefault="00684FAF" w:rsidP="00684FAF">
                  <w:pPr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-Analyse et synthèse de documents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-Gestion des contentieux avec les tiers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-Gestion des appels téléphoniques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-Prise de contacts avec différents intervenants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-Loi Badinter et Convention IRSA</w:t>
                  </w:r>
                  <w:r w:rsidR="00016C29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 xml:space="preserve"> (niveau débutant)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-Etablissement constats amiables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-Rédaction de courriers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-Rédaction statuts de société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-Prospection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 Conseil clientèle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 Gestion de dossiers agressions sur le personnel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 Enquêtes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</w:t>
                  </w:r>
                  <w:r w:rsidR="005B7AF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R</w:t>
                  </w:r>
                  <w:r w:rsidR="00BA67DC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ecours</w:t>
                  </w: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 xml:space="preserve"> Fonds de Garantie FGAO</w:t>
                  </w:r>
                </w:p>
                <w:p w:rsidR="00684FAF" w:rsidRPr="00684FAF" w:rsidRDefault="00684FAF" w:rsidP="00684FAF">
                  <w:pPr>
                    <w:pStyle w:val="Paragraphedeliste"/>
                    <w:tabs>
                      <w:tab w:val="left" w:pos="6396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</w:pPr>
                  <w:r w:rsidRPr="00684FAF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fr-FR"/>
                    </w:rPr>
                    <w:t>- Recours auprès des assureurs</w:t>
                  </w:r>
                </w:p>
                <w:p w:rsidR="00A23EC3" w:rsidRPr="00684FAF" w:rsidRDefault="00A23EC3" w:rsidP="00A23EC3">
                  <w:pPr>
                    <w:rPr>
                      <w:i/>
                      <w:iCs/>
                      <w:color w:val="4E3B30" w:themeColor="text2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square" anchorx="margin" anchory="page"/>
          </v:rect>
        </w:pict>
      </w:r>
      <w:r w:rsidR="00D641CB" w:rsidRPr="00BA67DC">
        <w:rPr>
          <w:rFonts w:asciiTheme="minorHAnsi" w:hAnsiTheme="minorHAnsi" w:cstheme="minorHAnsi"/>
          <w:b/>
          <w:i/>
          <w:sz w:val="20"/>
          <w:szCs w:val="20"/>
          <w:u w:val="single"/>
          <w:lang w:val="fr-FR"/>
        </w:rPr>
        <w:t>Logiciels maîtrisés</w:t>
      </w:r>
      <w:r w:rsidR="00D641CB" w:rsidRPr="00BA67DC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:</w:t>
      </w:r>
      <w:r w:rsidR="00D641CB" w:rsidRPr="00D641CB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A67D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:rsidR="00D641CB" w:rsidRPr="00D641CB" w:rsidRDefault="00D641CB" w:rsidP="00BA67DC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D641CB">
        <w:rPr>
          <w:rFonts w:asciiTheme="minorHAnsi" w:hAnsiTheme="minorHAnsi" w:cstheme="minorHAnsi"/>
          <w:sz w:val="20"/>
          <w:szCs w:val="20"/>
          <w:lang w:val="fr-FR"/>
        </w:rPr>
        <w:t xml:space="preserve">Excel, PowerPoint, Word, bases de données juridiques (Lexis </w:t>
      </w:r>
      <w:proofErr w:type="spellStart"/>
      <w:r w:rsidRPr="00D641CB">
        <w:rPr>
          <w:rFonts w:asciiTheme="minorHAnsi" w:hAnsiTheme="minorHAnsi" w:cstheme="minorHAnsi"/>
          <w:sz w:val="20"/>
          <w:szCs w:val="20"/>
          <w:lang w:val="fr-FR"/>
        </w:rPr>
        <w:t>Nexis</w:t>
      </w:r>
      <w:proofErr w:type="spellEnd"/>
      <w:r w:rsidRPr="00D641CB">
        <w:rPr>
          <w:rFonts w:asciiTheme="minorHAnsi" w:hAnsiTheme="minorHAnsi" w:cstheme="minorHAnsi"/>
          <w:sz w:val="20"/>
          <w:szCs w:val="20"/>
          <w:lang w:val="fr-FR"/>
        </w:rPr>
        <w:t xml:space="preserve">, Dalloz, </w:t>
      </w:r>
      <w:proofErr w:type="spellStart"/>
      <w:r w:rsidRPr="00D641CB">
        <w:rPr>
          <w:rFonts w:asciiTheme="minorHAnsi" w:hAnsiTheme="minorHAnsi" w:cstheme="minorHAnsi"/>
          <w:sz w:val="20"/>
          <w:szCs w:val="20"/>
          <w:lang w:val="fr-FR"/>
        </w:rPr>
        <w:t>Lamyline</w:t>
      </w:r>
      <w:proofErr w:type="spellEnd"/>
      <w:r w:rsidRPr="00D641CB">
        <w:rPr>
          <w:rFonts w:asciiTheme="minorHAnsi" w:hAnsiTheme="minorHAnsi" w:cstheme="minorHAnsi"/>
          <w:sz w:val="20"/>
          <w:szCs w:val="20"/>
          <w:lang w:val="fr-FR"/>
        </w:rPr>
        <w:t>)</w:t>
      </w:r>
    </w:p>
    <w:p w:rsidR="00D641CB" w:rsidRPr="00D641CB" w:rsidRDefault="00D641CB" w:rsidP="00BA67DC">
      <w:pPr>
        <w:tabs>
          <w:tab w:val="left" w:pos="6396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D641CB" w:rsidRDefault="00D641CB" w:rsidP="00BA67DC">
      <w:pPr>
        <w:rPr>
          <w:rFonts w:asciiTheme="minorHAnsi" w:hAnsiTheme="minorHAnsi" w:cstheme="minorHAnsi"/>
          <w:b/>
          <w:color w:val="C17529" w:themeColor="accent6"/>
          <w:sz w:val="22"/>
          <w:szCs w:val="22"/>
          <w:lang w:val="fr-FR"/>
        </w:rPr>
      </w:pPr>
      <w:r w:rsidRPr="00D641CB">
        <w:rPr>
          <w:rFonts w:asciiTheme="minorHAnsi" w:hAnsiTheme="minorHAnsi" w:cstheme="minorHAnsi"/>
          <w:b/>
          <w:color w:val="C17529" w:themeColor="accent6"/>
          <w:sz w:val="22"/>
          <w:szCs w:val="22"/>
          <w:lang w:val="fr-FR"/>
        </w:rPr>
        <w:t xml:space="preserve">LANGUES   </w:t>
      </w:r>
    </w:p>
    <w:p w:rsidR="00D641CB" w:rsidRPr="00D641CB" w:rsidRDefault="00D641CB" w:rsidP="00BA67DC">
      <w:pPr>
        <w:rPr>
          <w:rFonts w:asciiTheme="minorHAnsi" w:hAnsiTheme="minorHAnsi" w:cstheme="minorHAnsi"/>
          <w:b/>
          <w:color w:val="C17529" w:themeColor="accent6"/>
          <w:sz w:val="22"/>
          <w:szCs w:val="22"/>
          <w:lang w:val="fr-FR"/>
        </w:rPr>
      </w:pPr>
    </w:p>
    <w:p w:rsidR="00A23EC3" w:rsidRDefault="00D641CB" w:rsidP="00BA67DC">
      <w:pPr>
        <w:rPr>
          <w:rFonts w:asciiTheme="minorHAnsi" w:hAnsiTheme="minorHAnsi" w:cstheme="minorHAnsi"/>
          <w:b/>
          <w:color w:val="C17529" w:themeColor="accent6"/>
          <w:sz w:val="20"/>
          <w:szCs w:val="20"/>
          <w:lang w:val="fr-FR"/>
        </w:rPr>
      </w:pPr>
      <w:r w:rsidRPr="00D641CB">
        <w:rPr>
          <w:rFonts w:asciiTheme="minorHAnsi" w:hAnsiTheme="minorHAnsi" w:cstheme="minorHAnsi"/>
          <w:b/>
          <w:color w:val="C17529" w:themeColor="accent6"/>
          <w:sz w:val="20"/>
          <w:szCs w:val="20"/>
          <w:lang w:val="fr-FR"/>
        </w:rPr>
        <w:t xml:space="preserve">  </w:t>
      </w:r>
      <w:r w:rsidRPr="00D641CB">
        <w:rPr>
          <w:noProof/>
          <w:sz w:val="20"/>
          <w:szCs w:val="20"/>
          <w:lang w:val="fr-FR" w:eastAsia="fr-FR"/>
        </w:rPr>
        <w:drawing>
          <wp:inline distT="0" distB="0" distL="0" distR="0">
            <wp:extent cx="871599" cy="588384"/>
            <wp:effectExtent l="19050" t="0" r="4701" b="0"/>
            <wp:docPr id="13" name="Image 4" descr="http://www.lyc-stex-mantes.ac-versailles.fr/local/cache-vignettes/L150xH142/arton356-72b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yc-stex-mantes.ac-versailles.fr/local/cache-vignettes/L150xH142/arton356-72b9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47" cy="58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1CB" w:rsidRPr="00D641CB" w:rsidRDefault="00D641CB" w:rsidP="00BA67DC">
      <w:pPr>
        <w:rPr>
          <w:rFonts w:asciiTheme="minorHAnsi" w:hAnsiTheme="minorHAnsi" w:cstheme="minorHAnsi"/>
          <w:sz w:val="20"/>
          <w:szCs w:val="20"/>
          <w:lang w:val="fr-FR"/>
        </w:rPr>
      </w:pPr>
    </w:p>
    <w:p w:rsidR="00A23EC3" w:rsidRPr="00D641CB" w:rsidRDefault="00A23EC3" w:rsidP="00BA67DC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D641CB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Anglais</w:t>
      </w:r>
      <w:r w:rsidRPr="00D641C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: </w:t>
      </w:r>
      <w:r w:rsidRPr="00D641CB">
        <w:rPr>
          <w:rFonts w:asciiTheme="minorHAnsi" w:hAnsiTheme="minorHAnsi" w:cstheme="minorHAnsi"/>
          <w:sz w:val="20"/>
          <w:szCs w:val="20"/>
          <w:lang w:val="fr-FR"/>
        </w:rPr>
        <w:t>Courant</w:t>
      </w:r>
    </w:p>
    <w:p w:rsidR="00A23EC3" w:rsidRPr="00D641CB" w:rsidRDefault="00D641CB" w:rsidP="00BA67DC">
      <w:pPr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b/>
          <w:sz w:val="20"/>
          <w:szCs w:val="20"/>
          <w:lang w:val="fr-FR"/>
        </w:rPr>
        <w:t>DCL</w:t>
      </w:r>
      <w:r w:rsidR="00A23EC3" w:rsidRPr="00D641CB">
        <w:rPr>
          <w:rFonts w:asciiTheme="minorHAnsi" w:hAnsiTheme="minorHAnsi" w:cstheme="minorHAnsi"/>
          <w:sz w:val="20"/>
          <w:szCs w:val="20"/>
          <w:lang w:val="fr-FR"/>
        </w:rPr>
        <w:t xml:space="preserve"> Niveau 4 sur 5</w:t>
      </w:r>
    </w:p>
    <w:p w:rsidR="00A23EC3" w:rsidRPr="00D641CB" w:rsidRDefault="00A23EC3" w:rsidP="00BA67DC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D641CB">
        <w:rPr>
          <w:rFonts w:asciiTheme="minorHAnsi" w:hAnsiTheme="minorHAnsi" w:cstheme="minorHAnsi"/>
          <w:b/>
          <w:sz w:val="20"/>
          <w:szCs w:val="20"/>
          <w:lang w:val="fr-FR"/>
        </w:rPr>
        <w:t>TOEIC</w:t>
      </w:r>
      <w:r w:rsidRPr="00D641CB">
        <w:rPr>
          <w:rFonts w:asciiTheme="minorHAnsi" w:hAnsiTheme="minorHAnsi" w:cstheme="minorHAnsi"/>
          <w:sz w:val="20"/>
          <w:szCs w:val="20"/>
          <w:lang w:val="fr-FR"/>
        </w:rPr>
        <w:t xml:space="preserve"> Score 825</w:t>
      </w:r>
    </w:p>
    <w:p w:rsidR="00D641CB" w:rsidRDefault="00D641CB" w:rsidP="005B7AF6">
      <w:pPr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</w:t>
      </w:r>
      <w:r w:rsidR="00A23EC3" w:rsidRPr="00D641CB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Espagnol</w:t>
      </w:r>
      <w:r w:rsidR="00A23EC3" w:rsidRPr="00D641CB">
        <w:rPr>
          <w:rFonts w:asciiTheme="minorHAnsi" w:hAnsiTheme="minorHAnsi" w:cstheme="minorHAnsi"/>
          <w:sz w:val="20"/>
          <w:szCs w:val="20"/>
          <w:lang w:val="fr-FR"/>
        </w:rPr>
        <w:t xml:space="preserve"> : Lu, </w:t>
      </w:r>
      <w:r w:rsidRPr="00D641CB">
        <w:rPr>
          <w:rFonts w:asciiTheme="minorHAnsi" w:hAnsiTheme="minorHAnsi" w:cstheme="minorHAnsi"/>
          <w:sz w:val="20"/>
          <w:szCs w:val="20"/>
          <w:lang w:val="fr-FR"/>
        </w:rPr>
        <w:t>parlé, écrit</w:t>
      </w:r>
    </w:p>
    <w:p w:rsidR="005B7AF6" w:rsidRDefault="005B7AF6" w:rsidP="005B7AF6">
      <w:pPr>
        <w:rPr>
          <w:rFonts w:asciiTheme="minorHAnsi" w:hAnsiTheme="minorHAnsi" w:cstheme="minorHAnsi"/>
          <w:sz w:val="20"/>
          <w:szCs w:val="20"/>
          <w:lang w:val="fr-FR"/>
        </w:rPr>
      </w:pPr>
    </w:p>
    <w:p w:rsidR="003F498A" w:rsidRDefault="003F498A" w:rsidP="005B7AF6">
      <w:pPr>
        <w:tabs>
          <w:tab w:val="left" w:pos="6396"/>
        </w:tabs>
        <w:jc w:val="center"/>
        <w:rPr>
          <w:rFonts w:asciiTheme="minorHAnsi" w:hAnsiTheme="minorHAnsi" w:cstheme="minorHAnsi"/>
          <w:b/>
          <w:color w:val="C17529" w:themeColor="accent6"/>
          <w:sz w:val="22"/>
          <w:szCs w:val="22"/>
          <w:lang w:val="fr-FR"/>
        </w:rPr>
      </w:pPr>
      <w:r w:rsidRPr="00684FAF">
        <w:rPr>
          <w:rFonts w:asciiTheme="minorHAnsi" w:hAnsiTheme="minorHAnsi" w:cstheme="minorHAnsi"/>
          <w:b/>
          <w:color w:val="C17529" w:themeColor="accent6"/>
          <w:sz w:val="22"/>
          <w:szCs w:val="22"/>
          <w:lang w:val="fr-FR"/>
        </w:rPr>
        <w:t>EXPERIENCES PROFESSIONNELLES</w:t>
      </w:r>
    </w:p>
    <w:p w:rsidR="00BA67DC" w:rsidRPr="00684FAF" w:rsidRDefault="00BA67DC" w:rsidP="00BA67DC">
      <w:pPr>
        <w:tabs>
          <w:tab w:val="left" w:pos="6396"/>
        </w:tabs>
        <w:rPr>
          <w:rFonts w:asciiTheme="minorHAnsi" w:hAnsiTheme="minorHAnsi" w:cstheme="minorHAnsi"/>
          <w:b/>
          <w:color w:val="C17529" w:themeColor="accent6"/>
          <w:sz w:val="22"/>
          <w:szCs w:val="22"/>
          <w:lang w:val="fr-FR"/>
        </w:rPr>
      </w:pPr>
    </w:p>
    <w:p w:rsidR="00832A25" w:rsidRPr="00BA67DC" w:rsidRDefault="00744106" w:rsidP="00744106">
      <w:p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b/>
          <w:i/>
          <w:color w:val="000000"/>
          <w:sz w:val="20"/>
          <w:szCs w:val="20"/>
          <w:lang w:val="fr-FR"/>
        </w:rPr>
        <w:t>Avril 2015- Aout 2015</w:t>
      </w:r>
      <w:r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 xml:space="preserve"> : </w:t>
      </w:r>
      <w:r w:rsidR="00832A25"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KEOLIS</w:t>
      </w:r>
      <w:r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 xml:space="preserve"> Orléans Val de Loire</w:t>
      </w:r>
      <w:r w:rsidR="0040092E"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, </w:t>
      </w:r>
      <w:r w:rsidR="00832A25"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Juridique et Assurances</w:t>
      </w:r>
    </w:p>
    <w:p w:rsidR="00832A25" w:rsidRDefault="00832A25" w:rsidP="00744106">
      <w:pPr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</w:pPr>
      <w:r w:rsidRPr="00BA67DC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  <w:t xml:space="preserve">Stagiaire Service accidents : </w:t>
      </w:r>
      <w:r w:rsidR="00BA67DC" w:rsidRPr="00BA67DC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  <w:t>Gestionnaire sinistres Flotte automobile – Bus/ Tramways</w:t>
      </w:r>
    </w:p>
    <w:p w:rsidR="00BA67DC" w:rsidRPr="00BA67DC" w:rsidRDefault="00BA67DC" w:rsidP="00744106">
      <w:pPr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</w:pP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Analyse accidents</w:t>
      </w: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Etablissement de constats</w:t>
      </w: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Application Loi Badinter</w:t>
      </w:r>
      <w:r w:rsidR="00CB2969"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 / </w:t>
      </w: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Détermination </w:t>
      </w:r>
      <w:r w:rsidR="00CB2969"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 responsabilité</w:t>
      </w: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 Barème IRSA</w:t>
      </w: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Gestion des appels téléphoniques</w:t>
      </w:r>
    </w:p>
    <w:p w:rsidR="00832A25" w:rsidRPr="00BA67DC" w:rsidRDefault="00832A25" w:rsidP="00832A25">
      <w:p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</w:p>
    <w:p w:rsidR="00832A25" w:rsidRPr="00BA67DC" w:rsidRDefault="00744106" w:rsidP="00744106">
      <w:p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b/>
          <w:i/>
          <w:color w:val="000000"/>
          <w:sz w:val="20"/>
          <w:szCs w:val="20"/>
          <w:lang w:val="fr-FR"/>
        </w:rPr>
        <w:t>Aout 2014- Avril 2015</w:t>
      </w:r>
      <w:r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 xml:space="preserve"> : </w:t>
      </w:r>
      <w:r w:rsidR="00832A25"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PARFUMS CHRISTIAN DIOR</w:t>
      </w:r>
    </w:p>
    <w:p w:rsidR="00832A25" w:rsidRPr="00BA67DC" w:rsidRDefault="00832A25" w:rsidP="00744106">
      <w:pPr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</w:pPr>
      <w:r w:rsidRPr="00BA67DC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  <w:t>Conditionneuse</w:t>
      </w: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Auto Contrôle parfums</w:t>
      </w: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Assemblage</w:t>
      </w:r>
      <w:r w:rsidR="00744106"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 Parfums et</w:t>
      </w: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 coffrets</w:t>
      </w:r>
    </w:p>
    <w:p w:rsidR="00832A25" w:rsidRPr="00BA67DC" w:rsidRDefault="00832A25" w:rsidP="00744106">
      <w:p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</w:p>
    <w:p w:rsidR="00832A25" w:rsidRPr="00BA67DC" w:rsidRDefault="00744106" w:rsidP="00744106">
      <w:p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b/>
          <w:i/>
          <w:color w:val="000000"/>
          <w:sz w:val="20"/>
          <w:szCs w:val="20"/>
          <w:lang w:val="fr-FR"/>
        </w:rPr>
        <w:t>Mai 2013- Juin 2013</w:t>
      </w:r>
      <w:r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 xml:space="preserve"> : </w:t>
      </w:r>
      <w:r w:rsidR="003436D6"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 xml:space="preserve">SCP </w:t>
      </w:r>
      <w:r w:rsidR="00832A25" w:rsidRPr="00BA67DC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CABINET BAUR ET ASSOCIES</w:t>
      </w:r>
      <w:r w:rsidR="00832A25"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, Juridique</w:t>
      </w:r>
    </w:p>
    <w:p w:rsidR="00832A25" w:rsidRPr="00BA67DC" w:rsidRDefault="00832A25" w:rsidP="00744106">
      <w:pPr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</w:pPr>
      <w:r w:rsidRPr="00BA67DC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fr-FR"/>
        </w:rPr>
        <w:t>Stagiaire cabinet avocats</w:t>
      </w:r>
    </w:p>
    <w:p w:rsidR="00832A25" w:rsidRPr="00BA67DC" w:rsidRDefault="00744106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E</w:t>
      </w:r>
      <w:r w:rsidR="00832A25"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tude et traitements de dossiers</w:t>
      </w: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Rédaction statuts de société</w:t>
      </w:r>
    </w:p>
    <w:p w:rsidR="00832A25" w:rsidRPr="00BA67DC" w:rsidRDefault="00832A25" w:rsidP="00BA67D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  <w:lang w:val="fr-FR"/>
        </w:rPr>
        <w:t>Préparation présentation Powerpoint</w:t>
      </w:r>
    </w:p>
    <w:p w:rsidR="00BA67DC" w:rsidRPr="00BA67DC" w:rsidRDefault="00BA67DC" w:rsidP="00744106">
      <w:pPr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</w:p>
    <w:p w:rsidR="00BA67DC" w:rsidRPr="00BA67DC" w:rsidRDefault="00744106" w:rsidP="00BA67DC">
      <w:pPr>
        <w:pStyle w:val="NormalWeb"/>
        <w:spacing w:before="0" w:beforeAutospacing="0"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BA67DC">
        <w:rPr>
          <w:rFonts w:asciiTheme="minorHAnsi" w:hAnsiTheme="minorHAnsi" w:cstheme="minorHAnsi"/>
          <w:b/>
          <w:i/>
          <w:color w:val="000000"/>
          <w:sz w:val="20"/>
          <w:szCs w:val="20"/>
        </w:rPr>
        <w:t>Décembre 2013- Janvier  2014</w:t>
      </w:r>
      <w:r w:rsidRPr="00BA67DC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BA67DC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Pr="00BA67D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B2969" w:rsidRPr="00BA67DC">
        <w:rPr>
          <w:rFonts w:asciiTheme="minorHAnsi" w:hAnsiTheme="minorHAnsi" w:cstheme="minorHAnsi"/>
          <w:b/>
          <w:color w:val="000000"/>
          <w:sz w:val="20"/>
          <w:szCs w:val="20"/>
        </w:rPr>
        <w:t>DURAND MONTOUCHE</w:t>
      </w:r>
      <w:r w:rsidR="0040092E" w:rsidRPr="00BA67DC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:rsidR="00CB2969" w:rsidRPr="00BA67DC" w:rsidRDefault="0040092E" w:rsidP="00BA67DC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BA67DC">
        <w:rPr>
          <w:rFonts w:asciiTheme="minorHAnsi" w:hAnsiTheme="minorHAnsi" w:cstheme="minorHAnsi"/>
          <w:color w:val="000000"/>
          <w:sz w:val="20"/>
          <w:szCs w:val="20"/>
        </w:rPr>
        <w:t>Employée</w:t>
      </w:r>
      <w:r w:rsidR="00954177">
        <w:rPr>
          <w:rFonts w:asciiTheme="minorHAnsi" w:hAnsiTheme="minorHAnsi" w:cstheme="minorHAnsi"/>
          <w:color w:val="000000"/>
          <w:sz w:val="20"/>
          <w:szCs w:val="20"/>
        </w:rPr>
        <w:t xml:space="preserve"> Service </w:t>
      </w:r>
      <w:proofErr w:type="gramStart"/>
      <w:r w:rsidR="00954177">
        <w:rPr>
          <w:rFonts w:asciiTheme="minorHAnsi" w:hAnsiTheme="minorHAnsi" w:cstheme="minorHAnsi"/>
          <w:color w:val="000000"/>
          <w:sz w:val="20"/>
          <w:szCs w:val="20"/>
        </w:rPr>
        <w:t>Courrier ,</w:t>
      </w:r>
      <w:proofErr w:type="gramEnd"/>
      <w:r w:rsidR="00744106" w:rsidRPr="00BA67DC">
        <w:rPr>
          <w:rFonts w:asciiTheme="minorHAnsi" w:hAnsiTheme="minorHAnsi" w:cstheme="minorHAnsi"/>
          <w:color w:val="000000"/>
          <w:sz w:val="20"/>
          <w:szCs w:val="20"/>
        </w:rPr>
        <w:t xml:space="preserve"> aide juridique</w:t>
      </w:r>
      <w:r w:rsidR="00CB2969" w:rsidRPr="00BA67D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54177">
        <w:rPr>
          <w:rFonts w:asciiTheme="minorHAnsi" w:hAnsiTheme="minorHAnsi" w:cstheme="minorHAnsi"/>
          <w:color w:val="000000"/>
          <w:sz w:val="20"/>
          <w:szCs w:val="20"/>
        </w:rPr>
        <w:t xml:space="preserve"> et aide service recouvrement</w:t>
      </w:r>
    </w:p>
    <w:p w:rsidR="00BA67DC" w:rsidRPr="00BA67DC" w:rsidRDefault="00744106" w:rsidP="00CB2969">
      <w:pPr>
        <w:pStyle w:val="NormalWeb"/>
        <w:spacing w:after="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67DC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Octobre 2013- Février 2014</w:t>
      </w:r>
      <w:r w:rsidRPr="00BA67D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 : </w:t>
      </w:r>
      <w:r w:rsidR="0040092E" w:rsidRPr="00BA67D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SCARLETT AGENCY, </w:t>
      </w:r>
      <w:r w:rsidR="0040092E" w:rsidRPr="00BA67DC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Hôtesse</w:t>
      </w:r>
      <w:r w:rsidRPr="00BA67DC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832A25" w:rsidRPr="00BA67DC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événementiel</w:t>
      </w:r>
    </w:p>
    <w:p w:rsidR="00D641CB" w:rsidRPr="00BA67DC" w:rsidRDefault="00D641CB" w:rsidP="00CB2969">
      <w:pPr>
        <w:pStyle w:val="NormalWeb"/>
        <w:spacing w:after="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67DC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Etés 2011/2012/2013</w:t>
      </w:r>
      <w:r w:rsidRPr="00BA67D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 : </w:t>
      </w:r>
      <w:r w:rsidRPr="00BA67DC">
        <w:rPr>
          <w:rFonts w:asciiTheme="minorHAnsi" w:hAnsiTheme="minorHAnsi" w:cstheme="minorHAnsi"/>
          <w:b/>
          <w:bCs/>
          <w:color w:val="000000"/>
          <w:sz w:val="20"/>
          <w:szCs w:val="20"/>
        </w:rPr>
        <w:t>H&amp;M</w:t>
      </w:r>
      <w:r w:rsidRPr="00BA67D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BA67DC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conditionneuse</w:t>
      </w:r>
      <w:r w:rsidRPr="00BA67D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/ </w:t>
      </w:r>
      <w:r w:rsidRPr="00BA67D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OKAIDI </w:t>
      </w:r>
      <w:r w:rsidRPr="00BA67DC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Conseillère de Vente</w:t>
      </w:r>
    </w:p>
    <w:sectPr w:rsidR="00D641CB" w:rsidRPr="00BA67DC" w:rsidSect="00CD711D">
      <w:pgSz w:w="11900" w:h="16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61" w:rsidRDefault="004D3E61" w:rsidP="00A70072">
      <w:r>
        <w:separator/>
      </w:r>
    </w:p>
  </w:endnote>
  <w:endnote w:type="continuationSeparator" w:id="0">
    <w:p w:rsidR="004D3E61" w:rsidRDefault="004D3E61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61" w:rsidRDefault="004D3E61" w:rsidP="00A70072">
      <w:r>
        <w:separator/>
      </w:r>
    </w:p>
  </w:footnote>
  <w:footnote w:type="continuationSeparator" w:id="0">
    <w:p w:rsidR="004D3E61" w:rsidRDefault="004D3E61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57F6"/>
    <w:multiLevelType w:val="hybridMultilevel"/>
    <w:tmpl w:val="2E3ACF48"/>
    <w:lvl w:ilvl="0" w:tplc="EF6CCCAA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681B9F"/>
    <w:multiLevelType w:val="hybridMultilevel"/>
    <w:tmpl w:val="718A5EA4"/>
    <w:lvl w:ilvl="0" w:tplc="588A375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64362"/>
    <w:multiLevelType w:val="hybridMultilevel"/>
    <w:tmpl w:val="2C726CD2"/>
    <w:lvl w:ilvl="0" w:tplc="B1A243AA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04299"/>
    <w:multiLevelType w:val="hybridMultilevel"/>
    <w:tmpl w:val="7898E42C"/>
    <w:lvl w:ilvl="0" w:tplc="F258C1AC">
      <w:start w:val="2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4523D"/>
    <w:multiLevelType w:val="hybridMultilevel"/>
    <w:tmpl w:val="A07C41CC"/>
    <w:lvl w:ilvl="0" w:tplc="5EF8AD94">
      <w:start w:val="6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2">
      <o:colormru v:ext="edit" colors="#408000,lim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5619"/>
    <w:rsid w:val="00016C29"/>
    <w:rsid w:val="000440AA"/>
    <w:rsid w:val="00067BC0"/>
    <w:rsid w:val="000A6FC0"/>
    <w:rsid w:val="00100FC9"/>
    <w:rsid w:val="001F540C"/>
    <w:rsid w:val="00215619"/>
    <w:rsid w:val="003361D5"/>
    <w:rsid w:val="003420FC"/>
    <w:rsid w:val="003436D6"/>
    <w:rsid w:val="0035622B"/>
    <w:rsid w:val="003A015F"/>
    <w:rsid w:val="003C6718"/>
    <w:rsid w:val="003D68E7"/>
    <w:rsid w:val="003D787D"/>
    <w:rsid w:val="003F498A"/>
    <w:rsid w:val="0040092E"/>
    <w:rsid w:val="0044216C"/>
    <w:rsid w:val="00447090"/>
    <w:rsid w:val="004835EE"/>
    <w:rsid w:val="004B5558"/>
    <w:rsid w:val="004D3E61"/>
    <w:rsid w:val="004D71D4"/>
    <w:rsid w:val="004F25B4"/>
    <w:rsid w:val="00534073"/>
    <w:rsid w:val="00590690"/>
    <w:rsid w:val="005A132B"/>
    <w:rsid w:val="005B7AF6"/>
    <w:rsid w:val="005C7EE6"/>
    <w:rsid w:val="005D14A4"/>
    <w:rsid w:val="00632BB2"/>
    <w:rsid w:val="00665294"/>
    <w:rsid w:val="00684FAF"/>
    <w:rsid w:val="006A4CC3"/>
    <w:rsid w:val="006B3EA1"/>
    <w:rsid w:val="006B54BF"/>
    <w:rsid w:val="006E1102"/>
    <w:rsid w:val="00737EEC"/>
    <w:rsid w:val="00744106"/>
    <w:rsid w:val="007A0FBE"/>
    <w:rsid w:val="007B3AE8"/>
    <w:rsid w:val="007F5F22"/>
    <w:rsid w:val="008329C2"/>
    <w:rsid w:val="00832A25"/>
    <w:rsid w:val="00852BC8"/>
    <w:rsid w:val="0086142C"/>
    <w:rsid w:val="008A70AE"/>
    <w:rsid w:val="008D1D3E"/>
    <w:rsid w:val="008E16BE"/>
    <w:rsid w:val="00914376"/>
    <w:rsid w:val="00954177"/>
    <w:rsid w:val="00972E95"/>
    <w:rsid w:val="009E73DF"/>
    <w:rsid w:val="00A07B0B"/>
    <w:rsid w:val="00A23EC3"/>
    <w:rsid w:val="00A35EB6"/>
    <w:rsid w:val="00A70072"/>
    <w:rsid w:val="00AB401D"/>
    <w:rsid w:val="00AC7D27"/>
    <w:rsid w:val="00AD3A5C"/>
    <w:rsid w:val="00AE39CE"/>
    <w:rsid w:val="00B07E9F"/>
    <w:rsid w:val="00B36DAE"/>
    <w:rsid w:val="00B4704A"/>
    <w:rsid w:val="00B476C7"/>
    <w:rsid w:val="00BA67DC"/>
    <w:rsid w:val="00BB73C4"/>
    <w:rsid w:val="00BE1BDB"/>
    <w:rsid w:val="00BE3D5A"/>
    <w:rsid w:val="00BF7D64"/>
    <w:rsid w:val="00C30736"/>
    <w:rsid w:val="00C32479"/>
    <w:rsid w:val="00C80B09"/>
    <w:rsid w:val="00C813FF"/>
    <w:rsid w:val="00C9074F"/>
    <w:rsid w:val="00CB2969"/>
    <w:rsid w:val="00CD711D"/>
    <w:rsid w:val="00CE44D2"/>
    <w:rsid w:val="00D02EE9"/>
    <w:rsid w:val="00D458E1"/>
    <w:rsid w:val="00D641CB"/>
    <w:rsid w:val="00D860E1"/>
    <w:rsid w:val="00D95EC5"/>
    <w:rsid w:val="00DE61F4"/>
    <w:rsid w:val="00DE6566"/>
    <w:rsid w:val="00E02E0A"/>
    <w:rsid w:val="00E16F5F"/>
    <w:rsid w:val="00E41930"/>
    <w:rsid w:val="00E616D6"/>
    <w:rsid w:val="00E660DF"/>
    <w:rsid w:val="00E7134B"/>
    <w:rsid w:val="00E802FF"/>
    <w:rsid w:val="00EA56BD"/>
    <w:rsid w:val="00ED4B46"/>
    <w:rsid w:val="00F15C60"/>
    <w:rsid w:val="00F41D93"/>
    <w:rsid w:val="00F55047"/>
    <w:rsid w:val="00F721A0"/>
    <w:rsid w:val="00F739EC"/>
    <w:rsid w:val="00F84AC2"/>
    <w:rsid w:val="00FF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>
      <o:colormru v:ext="edit" colors="#408000,lime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paragraph" w:styleId="NormalWeb">
    <w:name w:val="Normal (Web)"/>
    <w:basedOn w:val="Normal"/>
    <w:uiPriority w:val="99"/>
    <w:unhideWhenUsed/>
    <w:rsid w:val="00737EEC"/>
    <w:pPr>
      <w:spacing w:before="100" w:beforeAutospacing="1" w:after="119"/>
    </w:pPr>
    <w:rPr>
      <w:rFonts w:ascii="Times New Roman" w:eastAsia="Times New Roman" w:hAnsi="Times New Roman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1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romenade">
  <a:themeElements>
    <a:clrScheme name="Promenad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romenade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CE301-158E-421B-994F-DB740F36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Formato11.dotx</Template>
  <TotalTime>7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Links>
    <vt:vector size="12" baseType="variant">
      <vt:variant>
        <vt:i4>50</vt:i4>
      </vt:variant>
      <vt:variant>
        <vt:i4>2103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544800892</vt:i4>
      </vt:variant>
      <vt:variant>
        <vt:i4>2731</vt:i4>
      </vt:variant>
      <vt:variant>
        <vt:i4>1026</vt:i4>
      </vt:variant>
      <vt:variant>
        <vt:i4>1</vt:i4>
      </vt:variant>
      <vt:variant>
        <vt:lpwstr>Capture d’écran 2012-07-26 à 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Administrator</cp:lastModifiedBy>
  <cp:revision>4</cp:revision>
  <dcterms:created xsi:type="dcterms:W3CDTF">2015-10-14T08:49:00Z</dcterms:created>
  <dcterms:modified xsi:type="dcterms:W3CDTF">2015-10-21T19:05:00Z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-708406881</vt:i4>
  </property>
</Properties>
</file>