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AF" w:rsidRDefault="000058ED" w:rsidP="0055234C">
      <w:pPr>
        <w:pStyle w:val="Standard"/>
      </w:pPr>
      <w:r>
        <w:rPr>
          <w:b/>
          <w:bCs/>
        </w:rPr>
        <w:t>Bruce</w:t>
      </w:r>
      <w:r w:rsidRPr="0055234C">
        <w:rPr>
          <w:b/>
          <w:bCs/>
        </w:rPr>
        <w:t xml:space="preserve"> </w:t>
      </w:r>
      <w:r w:rsidR="0055234C" w:rsidRPr="0055234C">
        <w:rPr>
          <w:b/>
          <w:bCs/>
        </w:rPr>
        <w:t>HAMON</w:t>
      </w:r>
      <w:r w:rsidR="0055234C">
        <w:rPr>
          <w:b/>
          <w:bCs/>
        </w:rPr>
        <w:t xml:space="preserve">   </w:t>
      </w:r>
      <w:r w:rsidR="0055234C">
        <w:tab/>
      </w:r>
      <w:r w:rsidR="0055234C">
        <w:tab/>
      </w:r>
      <w:r w:rsidR="0055234C">
        <w:tab/>
      </w:r>
      <w:r w:rsidR="0055234C">
        <w:tab/>
      </w:r>
      <w:r w:rsidR="0055234C">
        <w:tab/>
      </w:r>
      <w:r w:rsidR="0055234C">
        <w:tab/>
      </w:r>
    </w:p>
    <w:p w:rsidR="0055234C" w:rsidRPr="00662AAF" w:rsidRDefault="00B07032" w:rsidP="0055234C">
      <w:pPr>
        <w:pStyle w:val="Standard"/>
      </w:pPr>
      <w:r>
        <w:rPr>
          <w:b/>
          <w:bCs/>
          <w:sz w:val="22"/>
          <w:szCs w:val="22"/>
        </w:rPr>
        <w:t xml:space="preserve">5 rue Louis </w:t>
      </w:r>
      <w:proofErr w:type="spellStart"/>
      <w:r>
        <w:rPr>
          <w:b/>
          <w:bCs/>
          <w:sz w:val="22"/>
          <w:szCs w:val="22"/>
        </w:rPr>
        <w:t>Ulbach</w:t>
      </w:r>
      <w:proofErr w:type="spellEnd"/>
    </w:p>
    <w:p w:rsidR="0055234C" w:rsidRPr="00ED45A9" w:rsidRDefault="004F49CB" w:rsidP="0055234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92400</w:t>
      </w:r>
      <w:r w:rsidR="002334E6">
        <w:rPr>
          <w:b/>
          <w:bCs/>
          <w:sz w:val="22"/>
          <w:szCs w:val="22"/>
        </w:rPr>
        <w:t xml:space="preserve"> </w:t>
      </w:r>
      <w:r w:rsidR="00B07032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OURBEVOIE</w:t>
      </w:r>
    </w:p>
    <w:p w:rsidR="0055234C" w:rsidRPr="003C09F5" w:rsidRDefault="00DC471B" w:rsidP="0055234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="00662AAF" w:rsidRPr="003C09F5">
        <w:rPr>
          <w:b/>
          <w:bCs/>
          <w:sz w:val="22"/>
          <w:szCs w:val="22"/>
        </w:rPr>
        <w:t xml:space="preserve"> ans</w:t>
      </w:r>
    </w:p>
    <w:p w:rsidR="0055234C" w:rsidRDefault="00060ECF" w:rsidP="0055234C">
      <w:pPr>
        <w:pStyle w:val="Standard"/>
      </w:pPr>
      <w:hyperlink r:id="rId7" w:history="1">
        <w:r w:rsidR="0055234C">
          <w:rPr>
            <w:rStyle w:val="Lienhypertexte"/>
            <w:color w:val="auto"/>
            <w:u w:val="none"/>
          </w:rPr>
          <w:t>@ : hamon.bruce@gmail.com</w:t>
        </w:r>
      </w:hyperlink>
    </w:p>
    <w:p w:rsidR="0055234C" w:rsidRPr="0055234C" w:rsidRDefault="0055234C" w:rsidP="0055234C">
      <w:pPr>
        <w:pStyle w:val="Standard"/>
        <w:rPr>
          <w:color w:val="800000"/>
        </w:rPr>
      </w:pPr>
      <w:r w:rsidRPr="0055234C">
        <w:rPr>
          <w:rFonts w:ascii="Wingdings 2" w:eastAsia="Wingdings 2" w:hAnsi="Wingdings 2" w:cs="Wingdings 2"/>
        </w:rPr>
        <w:t></w:t>
      </w:r>
      <w:r w:rsidRPr="0055234C">
        <w:t xml:space="preserve"> : 06.61.77.56.58</w:t>
      </w:r>
    </w:p>
    <w:p w:rsidR="00323587" w:rsidRDefault="00323587" w:rsidP="005934AD">
      <w:pPr>
        <w:pStyle w:val="Standard"/>
        <w:rPr>
          <w:b/>
          <w:bCs/>
          <w:u w:val="single"/>
        </w:rPr>
      </w:pP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55234C" w:rsidTr="0055234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234C" w:rsidRDefault="0055234C" w:rsidP="005934AD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FORMATION</w:t>
            </w:r>
          </w:p>
        </w:tc>
      </w:tr>
    </w:tbl>
    <w:p w:rsidR="0055234C" w:rsidRDefault="0055234C" w:rsidP="0055234C">
      <w:pPr>
        <w:pStyle w:val="Standard"/>
        <w:rPr>
          <w:b/>
          <w:bCs/>
        </w:rPr>
      </w:pPr>
    </w:p>
    <w:p w:rsidR="00201281" w:rsidRDefault="00DC471B" w:rsidP="0055234C">
      <w:pPr>
        <w:pStyle w:val="Standard"/>
      </w:pPr>
      <w:r>
        <w:t>2013-2015</w:t>
      </w:r>
      <w:r w:rsidR="00201281">
        <w:tab/>
      </w:r>
      <w:r w:rsidR="00201281">
        <w:tab/>
      </w:r>
      <w:r w:rsidR="00201281">
        <w:tab/>
      </w:r>
      <w:r w:rsidR="00201281" w:rsidRPr="00201281">
        <w:rPr>
          <w:b/>
        </w:rPr>
        <w:t>BTS Assurance</w:t>
      </w:r>
      <w:r w:rsidR="00201281">
        <w:t xml:space="preserve"> 1</w:t>
      </w:r>
      <w:r w:rsidR="00646FC9">
        <w:rPr>
          <w:vertAlign w:val="superscript"/>
        </w:rPr>
        <w:t>è</w:t>
      </w:r>
      <w:r>
        <w:rPr>
          <w:vertAlign w:val="superscript"/>
        </w:rPr>
        <w:t xml:space="preserve">re </w:t>
      </w:r>
      <w:r>
        <w:t>et 2</w:t>
      </w:r>
      <w:r w:rsidRPr="00DC471B">
        <w:rPr>
          <w:vertAlign w:val="superscript"/>
        </w:rPr>
        <w:t>ème</w:t>
      </w:r>
      <w:r>
        <w:t xml:space="preserve"> </w:t>
      </w:r>
      <w:r w:rsidR="00201281">
        <w:t xml:space="preserve"> année</w:t>
      </w:r>
      <w:r w:rsidR="000758BD">
        <w:t xml:space="preserve"> au </w:t>
      </w:r>
      <w:r w:rsidR="00200584">
        <w:t xml:space="preserve">Lycée Paul Lapie Courbevoie </w:t>
      </w:r>
    </w:p>
    <w:p w:rsidR="00201281" w:rsidRDefault="00201281" w:rsidP="0055234C">
      <w:pPr>
        <w:pStyle w:val="Standard"/>
      </w:pPr>
    </w:p>
    <w:p w:rsidR="00323587" w:rsidRDefault="00C03BF2" w:rsidP="00BE35D8">
      <w:pPr>
        <w:pStyle w:val="Standard"/>
        <w:ind w:left="708" w:hanging="708"/>
        <w:rPr>
          <w:sz w:val="22"/>
          <w:szCs w:val="22"/>
        </w:rPr>
      </w:pPr>
      <w:r>
        <w:t>2013</w:t>
      </w:r>
      <w:r>
        <w:tab/>
      </w:r>
      <w:r>
        <w:tab/>
      </w:r>
      <w:r>
        <w:tab/>
      </w:r>
      <w:r w:rsidR="00200584">
        <w:tab/>
      </w:r>
      <w:r w:rsidR="0055234C">
        <w:rPr>
          <w:b/>
          <w:bCs/>
        </w:rPr>
        <w:t xml:space="preserve">Baccalauréat  </w:t>
      </w:r>
      <w:r w:rsidR="0055234C" w:rsidRPr="00ED45A9">
        <w:rPr>
          <w:sz w:val="22"/>
          <w:szCs w:val="22"/>
        </w:rPr>
        <w:t>Sciences et Technologies de la Gestion</w:t>
      </w:r>
      <w:r w:rsidR="00BE35D8">
        <w:rPr>
          <w:sz w:val="22"/>
          <w:szCs w:val="22"/>
        </w:rPr>
        <w:t xml:space="preserve"> </w:t>
      </w:r>
      <w:r w:rsidR="00646FC9">
        <w:rPr>
          <w:sz w:val="22"/>
          <w:szCs w:val="22"/>
        </w:rPr>
        <w:t>-</w:t>
      </w:r>
      <w:r w:rsidR="00BE35D8">
        <w:rPr>
          <w:sz w:val="22"/>
          <w:szCs w:val="22"/>
        </w:rPr>
        <w:t xml:space="preserve"> </w:t>
      </w:r>
      <w:r w:rsidR="0055234C" w:rsidRPr="00ED45A9">
        <w:rPr>
          <w:sz w:val="22"/>
          <w:szCs w:val="22"/>
        </w:rPr>
        <w:t xml:space="preserve">section : </w:t>
      </w:r>
      <w:r w:rsidR="00646FC9">
        <w:rPr>
          <w:sz w:val="22"/>
          <w:szCs w:val="22"/>
        </w:rPr>
        <w:t>g</w:t>
      </w:r>
      <w:r w:rsidR="0055234C" w:rsidRPr="00ED45A9">
        <w:rPr>
          <w:sz w:val="22"/>
          <w:szCs w:val="22"/>
        </w:rPr>
        <w:t>estion</w:t>
      </w:r>
      <w:r w:rsidR="00646FC9">
        <w:rPr>
          <w:sz w:val="22"/>
          <w:szCs w:val="22"/>
        </w:rPr>
        <w:t xml:space="preserve"> des </w:t>
      </w:r>
      <w:r w:rsidR="00BE35D8">
        <w:rPr>
          <w:sz w:val="22"/>
          <w:szCs w:val="22"/>
        </w:rPr>
        <w:t xml:space="preserve"> </w:t>
      </w:r>
    </w:p>
    <w:p w:rsidR="0055234C" w:rsidRPr="00646FC9" w:rsidRDefault="00646FC9" w:rsidP="00323587">
      <w:pPr>
        <w:pStyle w:val="Standard"/>
        <w:ind w:left="2124" w:firstLine="708"/>
      </w:pPr>
      <w:proofErr w:type="gramStart"/>
      <w:r>
        <w:rPr>
          <w:sz w:val="22"/>
          <w:szCs w:val="22"/>
        </w:rPr>
        <w:t>systèmes</w:t>
      </w:r>
      <w:proofErr w:type="gramEnd"/>
      <w:r>
        <w:rPr>
          <w:sz w:val="22"/>
          <w:szCs w:val="22"/>
        </w:rPr>
        <w:t xml:space="preserve"> d’information </w:t>
      </w:r>
      <w:r w:rsidR="0055234C" w:rsidRPr="00ED45A9">
        <w:rPr>
          <w:sz w:val="22"/>
          <w:szCs w:val="22"/>
        </w:rPr>
        <w:t>Lycée Guy</w:t>
      </w:r>
      <w:r w:rsidR="003C09F5">
        <w:rPr>
          <w:sz w:val="22"/>
          <w:szCs w:val="22"/>
        </w:rPr>
        <w:t xml:space="preserve"> de</w:t>
      </w:r>
      <w:r w:rsidR="00200584">
        <w:rPr>
          <w:sz w:val="22"/>
          <w:szCs w:val="22"/>
        </w:rPr>
        <w:t xml:space="preserve"> Maupassant – Colombes</w:t>
      </w:r>
    </w:p>
    <w:p w:rsidR="0055234C" w:rsidRPr="001C2E8E" w:rsidRDefault="0055234C" w:rsidP="0055234C">
      <w:pPr>
        <w:pStyle w:val="Standard"/>
        <w:rPr>
          <w:sz w:val="20"/>
          <w:szCs w:val="20"/>
        </w:rPr>
      </w:pPr>
      <w:r>
        <w:tab/>
      </w:r>
      <w:r>
        <w:tab/>
      </w:r>
    </w:p>
    <w:p w:rsidR="0055234C" w:rsidRDefault="0055234C" w:rsidP="0055234C">
      <w:pPr>
        <w:pStyle w:val="Standard"/>
      </w:pPr>
      <w:r>
        <w:t>2012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Initiation aux  premiers secours lors de la journée d'Appel</w:t>
      </w:r>
    </w:p>
    <w:p w:rsidR="0055234C" w:rsidRDefault="0055234C" w:rsidP="0055234C">
      <w:pPr>
        <w:pStyle w:val="Standard"/>
      </w:pPr>
    </w:p>
    <w:p w:rsidR="00343A2E" w:rsidRDefault="0055234C" w:rsidP="0055234C">
      <w:pPr>
        <w:pStyle w:val="Standard"/>
      </w:pPr>
      <w:r>
        <w:t xml:space="preserve">LANGUES </w:t>
      </w:r>
      <w:r>
        <w:tab/>
      </w:r>
      <w:r>
        <w:tab/>
      </w:r>
      <w:r>
        <w:tab/>
      </w:r>
      <w:r>
        <w:rPr>
          <w:b/>
          <w:bCs/>
        </w:rPr>
        <w:t>Anglais et Espagnol</w:t>
      </w:r>
      <w:r w:rsidR="00343A2E">
        <w:t xml:space="preserve"> : </w:t>
      </w:r>
      <w:r>
        <w:t>niveau</w:t>
      </w:r>
      <w:r w:rsidR="00343A2E">
        <w:t xml:space="preserve"> scolaire</w:t>
      </w:r>
    </w:p>
    <w:p w:rsidR="0055234C" w:rsidRDefault="0055234C" w:rsidP="0055234C">
      <w:pPr>
        <w:pStyle w:val="Standard"/>
        <w:rPr>
          <w:sz w:val="20"/>
          <w:szCs w:val="20"/>
        </w:rPr>
      </w:pPr>
    </w:p>
    <w:p w:rsidR="00323587" w:rsidRPr="001C2E8E" w:rsidRDefault="00323587" w:rsidP="0055234C">
      <w:pPr>
        <w:pStyle w:val="Standard"/>
        <w:rPr>
          <w:sz w:val="20"/>
          <w:szCs w:val="20"/>
        </w:rPr>
      </w:pP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1623C2" w:rsidTr="0019630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623C2" w:rsidRDefault="001623C2" w:rsidP="00196304">
            <w:pPr>
              <w:pStyle w:val="Standard"/>
              <w:jc w:val="center"/>
              <w:rPr>
                <w:b/>
                <w:bCs/>
              </w:rPr>
            </w:pPr>
            <w:r w:rsidRPr="0053483F">
              <w:rPr>
                <w:b/>
                <w:bCs/>
              </w:rPr>
              <w:t>COMPETENCES</w:t>
            </w:r>
            <w:r w:rsidR="00DB5630">
              <w:rPr>
                <w:b/>
                <w:bCs/>
              </w:rPr>
              <w:t xml:space="preserve"> INFORMATIQUE</w:t>
            </w:r>
            <w:r w:rsidR="00646FC9">
              <w:rPr>
                <w:b/>
                <w:bCs/>
              </w:rPr>
              <w:t>S</w:t>
            </w:r>
          </w:p>
        </w:tc>
      </w:tr>
    </w:tbl>
    <w:p w:rsidR="001623C2" w:rsidRDefault="001623C2" w:rsidP="001623C2">
      <w:pPr>
        <w:pStyle w:val="Standard"/>
        <w:jc w:val="center"/>
      </w:pPr>
    </w:p>
    <w:p w:rsidR="001623C2" w:rsidRPr="0055234C" w:rsidRDefault="001623C2" w:rsidP="001623C2">
      <w:pPr>
        <w:pStyle w:val="Standard"/>
        <w:numPr>
          <w:ilvl w:val="0"/>
          <w:numId w:val="1"/>
        </w:numPr>
        <w:rPr>
          <w:lang w:val="en-US"/>
        </w:rPr>
      </w:pPr>
      <w:proofErr w:type="spellStart"/>
      <w:r w:rsidRPr="0055234C">
        <w:rPr>
          <w:lang w:val="en-US"/>
        </w:rPr>
        <w:t>Utilisation</w:t>
      </w:r>
      <w:proofErr w:type="spellEnd"/>
      <w:r w:rsidRPr="0055234C">
        <w:rPr>
          <w:lang w:val="en-US"/>
        </w:rPr>
        <w:t xml:space="preserve"> de </w:t>
      </w:r>
      <w:proofErr w:type="spellStart"/>
      <w:r w:rsidRPr="0055234C">
        <w:rPr>
          <w:lang w:val="en-US"/>
        </w:rPr>
        <w:t>logiciels</w:t>
      </w:r>
      <w:proofErr w:type="spellEnd"/>
      <w:r w:rsidRPr="0055234C">
        <w:rPr>
          <w:lang w:val="en-US"/>
        </w:rPr>
        <w:t xml:space="preserve"> : Word, Open office, Excel,</w:t>
      </w:r>
      <w:r>
        <w:rPr>
          <w:lang w:val="en-US"/>
        </w:rPr>
        <w:t xml:space="preserve"> </w:t>
      </w:r>
      <w:r w:rsidRPr="0055234C">
        <w:rPr>
          <w:lang w:val="en-US"/>
        </w:rPr>
        <w:t>Works</w:t>
      </w:r>
    </w:p>
    <w:p w:rsidR="001623C2" w:rsidRDefault="001623C2" w:rsidP="001623C2">
      <w:pPr>
        <w:pStyle w:val="Standard"/>
        <w:numPr>
          <w:ilvl w:val="0"/>
          <w:numId w:val="1"/>
        </w:numPr>
      </w:pPr>
      <w:r>
        <w:t xml:space="preserve">Programmation informatique : </w:t>
      </w:r>
      <w:proofErr w:type="spellStart"/>
      <w:r>
        <w:t>Php</w:t>
      </w:r>
      <w:proofErr w:type="spellEnd"/>
      <w:r>
        <w:t>, Html</w:t>
      </w:r>
    </w:p>
    <w:p w:rsidR="001623C2" w:rsidRPr="00FD13E8" w:rsidRDefault="001623C2" w:rsidP="001623C2">
      <w:pPr>
        <w:pStyle w:val="Standard"/>
        <w:numPr>
          <w:ilvl w:val="0"/>
          <w:numId w:val="1"/>
        </w:numPr>
      </w:pPr>
      <w:r w:rsidRPr="00FD13E8">
        <w:rPr>
          <w:bCs/>
        </w:rPr>
        <w:t>Brevet Informatique et Internet (2009)</w:t>
      </w:r>
    </w:p>
    <w:p w:rsidR="00323587" w:rsidRDefault="00323587" w:rsidP="0055234C">
      <w:pPr>
        <w:pStyle w:val="Standard"/>
        <w:rPr>
          <w:b/>
          <w:bCs/>
          <w:u w:val="single"/>
        </w:rPr>
      </w:pPr>
      <w:bookmarkStart w:id="0" w:name="_GoBack"/>
      <w:bookmarkEnd w:id="0"/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53483F" w:rsidRPr="0053483F" w:rsidTr="005A5A4F"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234C" w:rsidRPr="0053483F" w:rsidRDefault="0055234C" w:rsidP="00DB5630">
            <w:pPr>
              <w:pStyle w:val="Standard"/>
              <w:jc w:val="center"/>
              <w:rPr>
                <w:b/>
                <w:bCs/>
              </w:rPr>
            </w:pPr>
            <w:r w:rsidRPr="0053483F">
              <w:rPr>
                <w:b/>
                <w:bCs/>
              </w:rPr>
              <w:t>EXPERIENCE PROFESSIONNELLE</w:t>
            </w:r>
          </w:p>
        </w:tc>
      </w:tr>
    </w:tbl>
    <w:p w:rsidR="0055234C" w:rsidRDefault="0055234C" w:rsidP="0055234C">
      <w:pPr>
        <w:pStyle w:val="Standard"/>
      </w:pPr>
    </w:p>
    <w:p w:rsidR="00841451" w:rsidRDefault="00DC471B" w:rsidP="0055234C">
      <w:pPr>
        <w:pStyle w:val="Standard"/>
      </w:pPr>
      <w:r>
        <w:t xml:space="preserve">2014 – 2015 </w:t>
      </w:r>
      <w:r>
        <w:tab/>
      </w:r>
      <w:r w:rsidRPr="00060ECF">
        <w:rPr>
          <w:b/>
        </w:rPr>
        <w:t xml:space="preserve">Stage Agence Blanchard </w:t>
      </w:r>
      <w:r w:rsidR="00841451" w:rsidRPr="00060ECF">
        <w:rPr>
          <w:b/>
        </w:rPr>
        <w:t>&amp; Leroy Aviva Assurances – La Garenne Colombes</w:t>
      </w:r>
      <w:r w:rsidR="00841451">
        <w:t xml:space="preserve"> (92)</w:t>
      </w:r>
    </w:p>
    <w:p w:rsidR="00841451" w:rsidRDefault="00841451" w:rsidP="00841451">
      <w:pPr>
        <w:pStyle w:val="Standard"/>
        <w:numPr>
          <w:ilvl w:val="0"/>
          <w:numId w:val="7"/>
        </w:numPr>
      </w:pPr>
      <w:r>
        <w:t>Activité de souscription et gestion de contrats en automobile, habitation, RC exploitation, automobile VTC</w:t>
      </w:r>
    </w:p>
    <w:p w:rsidR="00841451" w:rsidRDefault="00841451" w:rsidP="00841451">
      <w:pPr>
        <w:pStyle w:val="Standard"/>
        <w:numPr>
          <w:ilvl w:val="0"/>
          <w:numId w:val="7"/>
        </w:numPr>
      </w:pPr>
      <w:r>
        <w:t xml:space="preserve">Activité commerciale : </w:t>
      </w:r>
      <w:r w:rsidRPr="00841451">
        <w:t>accueil du client, découverte des besoins, réception émission d’appels téléphoniques.</w:t>
      </w:r>
    </w:p>
    <w:p w:rsidR="00DC471B" w:rsidRDefault="00DC471B" w:rsidP="0055234C">
      <w:pPr>
        <w:pStyle w:val="Standard"/>
      </w:pPr>
    </w:p>
    <w:p w:rsidR="00DC471B" w:rsidRDefault="00DC471B" w:rsidP="0055234C">
      <w:pPr>
        <w:pStyle w:val="Standard"/>
      </w:pPr>
      <w:r>
        <w:t>2013 – 2014</w:t>
      </w:r>
      <w:r>
        <w:tab/>
      </w:r>
      <w:r w:rsidRPr="00DC471B">
        <w:rPr>
          <w:b/>
        </w:rPr>
        <w:t>Stage Agence MMA Patrick AUFFRET- Paris 15</w:t>
      </w:r>
      <w:r w:rsidRPr="00DC471B">
        <w:rPr>
          <w:b/>
          <w:vertAlign w:val="superscript"/>
        </w:rPr>
        <w:t>ème</w:t>
      </w:r>
    </w:p>
    <w:p w:rsidR="00DC471B" w:rsidRDefault="00DC471B" w:rsidP="00DC471B">
      <w:pPr>
        <w:pStyle w:val="Standard"/>
        <w:numPr>
          <w:ilvl w:val="0"/>
          <w:numId w:val="6"/>
        </w:numPr>
      </w:pPr>
      <w:r>
        <w:t>Activité de souscription et gestion de contrats en automobile, habitation, scolaire</w:t>
      </w:r>
    </w:p>
    <w:p w:rsidR="00DC471B" w:rsidRDefault="00DC471B" w:rsidP="00DC471B">
      <w:pPr>
        <w:pStyle w:val="Standard"/>
        <w:numPr>
          <w:ilvl w:val="0"/>
          <w:numId w:val="6"/>
        </w:numPr>
      </w:pPr>
      <w:r>
        <w:t>Activité commerciale : accueil du client, découverte des besoins, réception émission d’appels téléphoniques.</w:t>
      </w:r>
    </w:p>
    <w:p w:rsidR="00DC471B" w:rsidRPr="0053483F" w:rsidRDefault="00DC471B" w:rsidP="0055234C">
      <w:pPr>
        <w:pStyle w:val="Standard"/>
      </w:pPr>
    </w:p>
    <w:p w:rsidR="000D7538" w:rsidRDefault="00323587" w:rsidP="00323587">
      <w:pPr>
        <w:pStyle w:val="Standard"/>
      </w:pPr>
      <w:r>
        <w:t>2012</w:t>
      </w:r>
      <w:r w:rsidR="00200584">
        <w:tab/>
      </w:r>
      <w:r w:rsidR="00200584">
        <w:tab/>
      </w:r>
      <w:r w:rsidR="00801444">
        <w:rPr>
          <w:b/>
        </w:rPr>
        <w:t>« </w:t>
      </w:r>
      <w:r w:rsidR="000D7538" w:rsidRPr="00ED45A9">
        <w:rPr>
          <w:b/>
        </w:rPr>
        <w:t>Les Bains d’AGNIA</w:t>
      </w:r>
      <w:r w:rsidR="00801444">
        <w:rPr>
          <w:b/>
        </w:rPr>
        <w:t>»</w:t>
      </w:r>
      <w:r w:rsidR="00200584">
        <w:rPr>
          <w:b/>
        </w:rPr>
        <w:t xml:space="preserve"> </w:t>
      </w:r>
      <w:r w:rsidR="00ED45A9">
        <w:t xml:space="preserve">- </w:t>
      </w:r>
      <w:r w:rsidR="000D7538">
        <w:t xml:space="preserve">Hammam </w:t>
      </w:r>
      <w:r w:rsidR="00ED45A9">
        <w:t>-</w:t>
      </w:r>
      <w:r w:rsidR="000D7538">
        <w:t xml:space="preserve"> Spa </w:t>
      </w:r>
      <w:r w:rsidR="00ED45A9">
        <w:t xml:space="preserve">- </w:t>
      </w:r>
      <w:r w:rsidR="00200584">
        <w:t>La Garenne Colombes</w:t>
      </w:r>
      <w:r w:rsidR="005B6542">
        <w:t xml:space="preserve"> </w:t>
      </w:r>
      <w:r w:rsidR="00200584">
        <w:t>(</w:t>
      </w:r>
      <w:r w:rsidR="005B6542">
        <w:t>1 semaine</w:t>
      </w:r>
      <w:r w:rsidR="00200584">
        <w:t>)</w:t>
      </w:r>
    </w:p>
    <w:p w:rsidR="001C2E8E" w:rsidRPr="00200584" w:rsidRDefault="005B6542" w:rsidP="00323587">
      <w:pPr>
        <w:pStyle w:val="Standard"/>
        <w:ind w:left="708" w:firstLine="708"/>
        <w:rPr>
          <w:i/>
          <w:sz w:val="22"/>
          <w:szCs w:val="22"/>
        </w:rPr>
      </w:pPr>
      <w:r w:rsidRPr="00200584">
        <w:rPr>
          <w:bCs/>
        </w:rPr>
        <w:t>Distribution de 1000 prospectus et</w:t>
      </w:r>
      <w:r w:rsidRPr="00200584">
        <w:rPr>
          <w:b/>
          <w:bCs/>
        </w:rPr>
        <w:t xml:space="preserve"> </w:t>
      </w:r>
      <w:r w:rsidRPr="00200584">
        <w:rPr>
          <w:bCs/>
        </w:rPr>
        <w:t>tracts</w:t>
      </w:r>
      <w:r w:rsidRPr="00200584">
        <w:rPr>
          <w:b/>
          <w:bCs/>
        </w:rPr>
        <w:t xml:space="preserve"> </w:t>
      </w:r>
      <w:r w:rsidRPr="00200584">
        <w:rPr>
          <w:bCs/>
        </w:rPr>
        <w:t>par jour</w:t>
      </w:r>
      <w:r w:rsidRPr="00200584">
        <w:t xml:space="preserve"> sur l'espace public</w:t>
      </w:r>
      <w:r w:rsidRPr="00200584">
        <w:rPr>
          <w:i/>
          <w:sz w:val="22"/>
          <w:szCs w:val="22"/>
        </w:rPr>
        <w:t>.</w:t>
      </w:r>
    </w:p>
    <w:p w:rsidR="0055234C" w:rsidRPr="00060ECF" w:rsidRDefault="0055234C" w:rsidP="00060ECF">
      <w:pPr>
        <w:pStyle w:val="Standard"/>
        <w:ind w:left="2124"/>
        <w:rPr>
          <w:i/>
          <w:iCs/>
          <w:color w:val="800000"/>
        </w:rPr>
      </w:pPr>
      <w:r>
        <w:tab/>
      </w:r>
    </w:p>
    <w:p w:rsidR="0055234C" w:rsidRDefault="00323587" w:rsidP="0055234C">
      <w:pPr>
        <w:pStyle w:val="Standard"/>
      </w:pPr>
      <w:r>
        <w:t xml:space="preserve"> 2009</w:t>
      </w:r>
      <w:r w:rsidR="0055234C">
        <w:tab/>
      </w:r>
      <w:r w:rsidR="0055234C">
        <w:tab/>
      </w:r>
      <w:r w:rsidR="0055234C" w:rsidRPr="0055234C">
        <w:rPr>
          <w:b/>
          <w:bCs/>
        </w:rPr>
        <w:t xml:space="preserve">Stage à la Société Protectrice des Animaux </w:t>
      </w:r>
      <w:r w:rsidR="0055234C">
        <w:t xml:space="preserve">– </w:t>
      </w:r>
      <w:r w:rsidR="0055234C" w:rsidRPr="000D7538">
        <w:rPr>
          <w:b/>
        </w:rPr>
        <w:t>Paris 17</w:t>
      </w:r>
      <w:r w:rsidR="0055234C" w:rsidRPr="000D7538">
        <w:rPr>
          <w:b/>
          <w:vertAlign w:val="superscript"/>
        </w:rPr>
        <w:t>ème</w:t>
      </w:r>
    </w:p>
    <w:p w:rsidR="0055234C" w:rsidRPr="00646FC9" w:rsidRDefault="0055234C" w:rsidP="0055234C">
      <w:pPr>
        <w:pStyle w:val="Standard"/>
      </w:pPr>
      <w:r>
        <w:rPr>
          <w:color w:val="800000"/>
        </w:rPr>
        <w:tab/>
      </w:r>
      <w:r>
        <w:rPr>
          <w:color w:val="800000"/>
        </w:rPr>
        <w:tab/>
      </w:r>
      <w:r w:rsidR="00562335">
        <w:rPr>
          <w:sz w:val="22"/>
          <w:szCs w:val="22"/>
        </w:rPr>
        <w:t xml:space="preserve">- </w:t>
      </w:r>
      <w:r w:rsidR="00562335" w:rsidRPr="00646FC9">
        <w:t xml:space="preserve">Observation de </w:t>
      </w:r>
      <w:r w:rsidRPr="00646FC9">
        <w:t>l'organisation de l'administration</w:t>
      </w:r>
      <w:r w:rsidRPr="00646FC9">
        <w:rPr>
          <w:color w:val="800000"/>
        </w:rPr>
        <w:br/>
      </w:r>
      <w:r w:rsidRPr="00646FC9">
        <w:rPr>
          <w:color w:val="800000"/>
        </w:rPr>
        <w:tab/>
      </w:r>
      <w:r w:rsidRPr="00646FC9">
        <w:rPr>
          <w:color w:val="800000"/>
        </w:rPr>
        <w:tab/>
      </w:r>
      <w:r w:rsidR="00532E78" w:rsidRPr="00646FC9">
        <w:t>- Compréhension de</w:t>
      </w:r>
      <w:r w:rsidRPr="00646FC9">
        <w:t xml:space="preserve"> l'organisation du chenil</w:t>
      </w:r>
    </w:p>
    <w:p w:rsidR="0055234C" w:rsidRPr="00646FC9" w:rsidRDefault="00562335" w:rsidP="00323587">
      <w:pPr>
        <w:pStyle w:val="Standard"/>
        <w:ind w:left="1416"/>
      </w:pPr>
      <w:r w:rsidRPr="00646FC9">
        <w:t>- Participation</w:t>
      </w:r>
      <w:r w:rsidR="0055234C" w:rsidRPr="00646FC9">
        <w:t xml:space="preserve"> au fonctionnement de la structure : </w:t>
      </w:r>
      <w:r w:rsidR="0053483F" w:rsidRPr="00646FC9">
        <w:t xml:space="preserve">préparer la ration </w:t>
      </w:r>
      <w:r w:rsidR="0055234C" w:rsidRPr="00646FC9">
        <w:t>alimentaire po</w:t>
      </w:r>
      <w:r w:rsidRPr="00646FC9">
        <w:t xml:space="preserve">ur les </w:t>
      </w:r>
      <w:r w:rsidR="00ED45A9" w:rsidRPr="00646FC9">
        <w:t>chiens</w:t>
      </w:r>
      <w:r w:rsidRPr="00646FC9">
        <w:t xml:space="preserve"> </w:t>
      </w:r>
      <w:r w:rsidR="0055234C" w:rsidRPr="00646FC9">
        <w:t>et chats, nett</w:t>
      </w:r>
      <w:r w:rsidR="0053483F" w:rsidRPr="00646FC9">
        <w:t>oyage des boxes et litières des</w:t>
      </w:r>
      <w:r w:rsidR="00B14348">
        <w:t xml:space="preserve"> </w:t>
      </w:r>
      <w:r w:rsidR="0055234C" w:rsidRPr="00646FC9">
        <w:t>animaux sous le tutorat d’un salarié du refuge.</w:t>
      </w:r>
    </w:p>
    <w:p w:rsidR="0055234C" w:rsidRPr="00646FC9" w:rsidRDefault="00562335" w:rsidP="00323587">
      <w:pPr>
        <w:pStyle w:val="Standard"/>
      </w:pPr>
      <w:r w:rsidRPr="00646FC9">
        <w:tab/>
      </w:r>
      <w:r w:rsidRPr="00646FC9">
        <w:tab/>
        <w:t>- Assistance</w:t>
      </w:r>
      <w:r w:rsidR="0055234C" w:rsidRPr="00646FC9">
        <w:t xml:space="preserve"> au tournage d'une émission sur un chien abandonné</w:t>
      </w:r>
      <w:r w:rsidR="00323587">
        <w:t xml:space="preserve"> </w:t>
      </w:r>
      <w:r w:rsidRPr="00646FC9">
        <w:t>p</w:t>
      </w:r>
      <w:r w:rsidR="0055234C" w:rsidRPr="00646FC9">
        <w:t>our</w:t>
      </w:r>
      <w:r w:rsidRPr="00646FC9">
        <w:t xml:space="preserve"> </w:t>
      </w:r>
      <w:r w:rsidR="0053483F" w:rsidRPr="00646FC9">
        <w:t>l’</w:t>
      </w:r>
      <w:r w:rsidR="0055234C" w:rsidRPr="00646FC9">
        <w:t>adoption</w:t>
      </w:r>
      <w:r w:rsidR="0053483F" w:rsidRPr="00646FC9">
        <w:t>.</w:t>
      </w:r>
    </w:p>
    <w:p w:rsidR="0055234C" w:rsidRDefault="0055234C" w:rsidP="0055234C">
      <w:pPr>
        <w:pStyle w:val="Standard"/>
      </w:pPr>
    </w:p>
    <w:p w:rsidR="00ED45A9" w:rsidRDefault="00ED45A9" w:rsidP="00ED45A9">
      <w:pPr>
        <w:pStyle w:val="Standard"/>
      </w:pP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55234C" w:rsidRPr="00EC5927" w:rsidTr="0055234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234C" w:rsidRPr="00EC5927" w:rsidRDefault="007466D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CENTRES D’INTERETS</w:t>
            </w:r>
          </w:p>
        </w:tc>
      </w:tr>
    </w:tbl>
    <w:p w:rsidR="00ED45A9" w:rsidRDefault="00ED45A9" w:rsidP="0055234C">
      <w:pPr>
        <w:pStyle w:val="Standard"/>
        <w:jc w:val="center"/>
      </w:pPr>
    </w:p>
    <w:p w:rsidR="00200584" w:rsidRDefault="00200584" w:rsidP="00200584">
      <w:pPr>
        <w:pStyle w:val="Standard"/>
      </w:pPr>
      <w:r>
        <w:t>- Cinéma</w:t>
      </w:r>
    </w:p>
    <w:p w:rsidR="0055234C" w:rsidRDefault="00200584" w:rsidP="00200584">
      <w:pPr>
        <w:pStyle w:val="Standard"/>
      </w:pPr>
      <w:r>
        <w:t xml:space="preserve">- </w:t>
      </w:r>
      <w:r w:rsidR="00323587">
        <w:t>K</w:t>
      </w:r>
      <w:r>
        <w:t>ung</w:t>
      </w:r>
      <w:r w:rsidR="00C757D4">
        <w:t>-</w:t>
      </w:r>
      <w:r>
        <w:t>fu</w:t>
      </w:r>
    </w:p>
    <w:sectPr w:rsidR="0055234C" w:rsidSect="00A14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6C6"/>
    <w:multiLevelType w:val="hybridMultilevel"/>
    <w:tmpl w:val="7F6258AA"/>
    <w:lvl w:ilvl="0" w:tplc="B0F2BBBA">
      <w:start w:val="2014"/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25D3D44"/>
    <w:multiLevelType w:val="hybridMultilevel"/>
    <w:tmpl w:val="505080C4"/>
    <w:lvl w:ilvl="0" w:tplc="951600EA">
      <w:numFmt w:val="bullet"/>
      <w:lvlText w:val="-"/>
      <w:lvlJc w:val="left"/>
      <w:pPr>
        <w:ind w:left="2484" w:hanging="360"/>
      </w:pPr>
      <w:rPr>
        <w:rFonts w:ascii="Times New Roman" w:eastAsia="Arial Unicode MS" w:hAnsi="Times New Roman" w:cs="Times New Roman" w:hint="default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15307D62"/>
    <w:multiLevelType w:val="hybridMultilevel"/>
    <w:tmpl w:val="19A4EDA0"/>
    <w:lvl w:ilvl="0" w:tplc="AC4EBFEA">
      <w:start w:val="2013"/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489957E7"/>
    <w:multiLevelType w:val="multilevel"/>
    <w:tmpl w:val="E7C29CC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>
    <w:nsid w:val="53D137C4"/>
    <w:multiLevelType w:val="hybridMultilevel"/>
    <w:tmpl w:val="1E90E77E"/>
    <w:lvl w:ilvl="0" w:tplc="652A8E56">
      <w:start w:val="2012"/>
      <w:numFmt w:val="bullet"/>
      <w:lvlText w:val="-"/>
      <w:lvlJc w:val="left"/>
      <w:pPr>
        <w:ind w:left="2484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6D273E5F"/>
    <w:multiLevelType w:val="hybridMultilevel"/>
    <w:tmpl w:val="08002F52"/>
    <w:lvl w:ilvl="0" w:tplc="212AB3F4">
      <w:start w:val="2013"/>
      <w:numFmt w:val="bullet"/>
      <w:lvlText w:val="-"/>
      <w:lvlJc w:val="left"/>
      <w:pPr>
        <w:ind w:left="2484" w:hanging="360"/>
      </w:pPr>
      <w:rPr>
        <w:rFonts w:ascii="Times New Roman" w:eastAsia="Arial Unicode MS" w:hAnsi="Times New Roman" w:cs="Times New Roman" w:hint="default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26D1A74"/>
    <w:multiLevelType w:val="hybridMultilevel"/>
    <w:tmpl w:val="D8F23EC8"/>
    <w:lvl w:ilvl="0" w:tplc="EEA4C8BE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234C"/>
    <w:rsid w:val="000058ED"/>
    <w:rsid w:val="0005464C"/>
    <w:rsid w:val="00060ECF"/>
    <w:rsid w:val="000758BD"/>
    <w:rsid w:val="00077FD7"/>
    <w:rsid w:val="000D7538"/>
    <w:rsid w:val="001623C2"/>
    <w:rsid w:val="001C2E8E"/>
    <w:rsid w:val="00200584"/>
    <w:rsid w:val="00201281"/>
    <w:rsid w:val="00206DA0"/>
    <w:rsid w:val="002334E6"/>
    <w:rsid w:val="002338EE"/>
    <w:rsid w:val="00236B61"/>
    <w:rsid w:val="002E17EC"/>
    <w:rsid w:val="003157F2"/>
    <w:rsid w:val="00323587"/>
    <w:rsid w:val="00343A2E"/>
    <w:rsid w:val="003A0DDD"/>
    <w:rsid w:val="003C09F5"/>
    <w:rsid w:val="004F1AE6"/>
    <w:rsid w:val="004F49CB"/>
    <w:rsid w:val="00532E78"/>
    <w:rsid w:val="0053483F"/>
    <w:rsid w:val="0055234C"/>
    <w:rsid w:val="00562335"/>
    <w:rsid w:val="005934AD"/>
    <w:rsid w:val="005A5A4F"/>
    <w:rsid w:val="005B6542"/>
    <w:rsid w:val="00646FC9"/>
    <w:rsid w:val="00662AAF"/>
    <w:rsid w:val="00725D6A"/>
    <w:rsid w:val="007466DF"/>
    <w:rsid w:val="00801444"/>
    <w:rsid w:val="00841451"/>
    <w:rsid w:val="009A2DF3"/>
    <w:rsid w:val="009E0A20"/>
    <w:rsid w:val="00A14924"/>
    <w:rsid w:val="00A67E0C"/>
    <w:rsid w:val="00B07032"/>
    <w:rsid w:val="00B14348"/>
    <w:rsid w:val="00B16ED4"/>
    <w:rsid w:val="00B56664"/>
    <w:rsid w:val="00BE35D8"/>
    <w:rsid w:val="00C03BF2"/>
    <w:rsid w:val="00C757D4"/>
    <w:rsid w:val="00DB5630"/>
    <w:rsid w:val="00DC471B"/>
    <w:rsid w:val="00EB1663"/>
    <w:rsid w:val="00EC5927"/>
    <w:rsid w:val="00EC601C"/>
    <w:rsid w:val="00ED45A9"/>
    <w:rsid w:val="00FA7F4C"/>
    <w:rsid w:val="00FD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4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5234C"/>
    <w:rPr>
      <w:color w:val="00C8C3" w:themeColor="hyperlink"/>
      <w:u w:val="single"/>
    </w:rPr>
  </w:style>
  <w:style w:type="paragraph" w:customStyle="1" w:styleId="Standard">
    <w:name w:val="Standard"/>
    <w:rsid w:val="0055234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0DDD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DDD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4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5234C"/>
    <w:rPr>
      <w:color w:val="00C8C3" w:themeColor="hyperlink"/>
      <w:u w:val="single"/>
    </w:rPr>
  </w:style>
  <w:style w:type="paragraph" w:customStyle="1" w:styleId="Standard">
    <w:name w:val="Standard"/>
    <w:rsid w:val="0055234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mon.bru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chnique">
  <a:themeElements>
    <a:clrScheme name="Technique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que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qu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BDA7-49AE-44E0-942A-85D8429A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42</cp:revision>
  <cp:lastPrinted>2013-09-12T12:01:00Z</cp:lastPrinted>
  <dcterms:created xsi:type="dcterms:W3CDTF">2013-01-04T18:23:00Z</dcterms:created>
  <dcterms:modified xsi:type="dcterms:W3CDTF">2015-06-18T16:56:00Z</dcterms:modified>
</cp:coreProperties>
</file>