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AD1A4E7" w14:textId="77777777" w:rsidR="00D320A3" w:rsidRDefault="00D320A3">
      <w:pPr>
        <w:pStyle w:val="Titre10"/>
        <w:jc w:val="left"/>
        <w:rPr>
          <w:rFonts w:ascii="Arial" w:hAnsi="Arial" w:cs="Arial"/>
        </w:rPr>
      </w:pPr>
      <w:r>
        <w:rPr>
          <w:rFonts w:ascii="Arial" w:hAnsi="Arial" w:cs="Arial"/>
        </w:rPr>
        <w:t>Laurent LAFARGUE</w:t>
      </w:r>
    </w:p>
    <w:p w14:paraId="47AFFA60" w14:textId="77777777" w:rsidR="00D320A3" w:rsidRDefault="00D320A3">
      <w:pPr>
        <w:rPr>
          <w:rFonts w:ascii="Arial" w:hAnsi="Arial" w:cs="Arial"/>
        </w:rPr>
      </w:pPr>
      <w:r>
        <w:rPr>
          <w:rFonts w:ascii="Arial" w:hAnsi="Arial" w:cs="Arial"/>
        </w:rPr>
        <w:t xml:space="preserve">5 Square de </w:t>
      </w:r>
      <w:proofErr w:type="spellStart"/>
      <w:r>
        <w:rPr>
          <w:rFonts w:ascii="Arial" w:hAnsi="Arial" w:cs="Arial"/>
        </w:rPr>
        <w:t>Chanaleilles</w:t>
      </w:r>
      <w:proofErr w:type="spellEnd"/>
    </w:p>
    <w:p w14:paraId="45250127" w14:textId="77777777" w:rsidR="00D320A3" w:rsidRDefault="00D320A3">
      <w:pPr>
        <w:rPr>
          <w:rFonts w:ascii="Arial" w:hAnsi="Arial" w:cs="Arial"/>
        </w:rPr>
      </w:pPr>
      <w:r>
        <w:rPr>
          <w:rFonts w:ascii="Arial" w:hAnsi="Arial" w:cs="Arial"/>
        </w:rPr>
        <w:t>Résidence Varenne</w:t>
      </w:r>
    </w:p>
    <w:p w14:paraId="37AA0B90" w14:textId="77777777" w:rsidR="00D320A3" w:rsidRDefault="00D320A3">
      <w:pPr>
        <w:rPr>
          <w:rFonts w:ascii="Arial" w:hAnsi="Arial" w:cs="Arial"/>
        </w:rPr>
      </w:pPr>
      <w:r>
        <w:rPr>
          <w:rFonts w:ascii="Arial" w:hAnsi="Arial" w:cs="Arial"/>
        </w:rPr>
        <w:t>78150 Le Chesnay</w:t>
      </w:r>
    </w:p>
    <w:p w14:paraId="118A575A" w14:textId="77777777" w:rsidR="00D320A3" w:rsidRDefault="00D320A3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Port :   06 86 75 26 58</w:t>
      </w:r>
    </w:p>
    <w:p w14:paraId="0345C87A" w14:textId="77777777" w:rsidR="00D320A3" w:rsidRDefault="00D320A3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Tel : </w:t>
      </w:r>
      <w:r w:rsidR="001B0086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01 39 54 10 69</w:t>
      </w:r>
    </w:p>
    <w:p w14:paraId="2728AD50" w14:textId="77777777" w:rsidR="00D320A3" w:rsidRDefault="00D320A3">
      <w:pPr>
        <w:ind w:left="720" w:hanging="720"/>
        <w:rPr>
          <w:rFonts w:ascii="Arial" w:hAnsi="Arial" w:cs="Arial"/>
          <w:sz w:val="18"/>
        </w:rPr>
      </w:pPr>
      <w:r>
        <w:rPr>
          <w:rFonts w:ascii="Arial" w:hAnsi="Arial" w:cs="Arial"/>
        </w:rPr>
        <w:t>Email : laurentlafargue@aol.com</w:t>
      </w:r>
    </w:p>
    <w:p w14:paraId="5E8DAA5C" w14:textId="77777777" w:rsidR="00D320A3" w:rsidRDefault="00D320A3">
      <w:pPr>
        <w:ind w:left="720" w:hanging="720"/>
        <w:rPr>
          <w:rFonts w:ascii="Arial" w:hAnsi="Arial" w:cs="Arial"/>
          <w:sz w:val="18"/>
        </w:rPr>
      </w:pPr>
    </w:p>
    <w:p w14:paraId="7BCD6329" w14:textId="77777777" w:rsidR="00D320A3" w:rsidRDefault="00D320A3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</w:rPr>
        <w:tab/>
      </w:r>
    </w:p>
    <w:p w14:paraId="116210A3" w14:textId="77777777" w:rsidR="00D320A3" w:rsidRDefault="00D320A3">
      <w:pPr>
        <w:ind w:left="720"/>
        <w:rPr>
          <w:rFonts w:ascii="Arial" w:hAnsi="Arial" w:cs="Arial"/>
          <w:sz w:val="18"/>
        </w:rPr>
      </w:pPr>
    </w:p>
    <w:p w14:paraId="7A24F0B0" w14:textId="77777777" w:rsidR="00D320A3" w:rsidRDefault="00D320A3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COMPETENCES :</w:t>
      </w:r>
    </w:p>
    <w:p w14:paraId="763287F8" w14:textId="77777777" w:rsidR="00D320A3" w:rsidRDefault="00D320A3">
      <w:pPr>
        <w:rPr>
          <w:rFonts w:ascii="Arial" w:hAnsi="Arial" w:cs="Arial"/>
          <w:b/>
          <w:u w:val="single"/>
        </w:rPr>
      </w:pPr>
    </w:p>
    <w:p w14:paraId="0B973500" w14:textId="77777777" w:rsidR="00D320A3" w:rsidRDefault="00D9669D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 xml:space="preserve">Connaissances marché financiers, finance, comptabilité et </w:t>
      </w:r>
      <w:r w:rsidR="00D320A3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>s</w:t>
      </w:r>
      <w:r w:rsidR="00D320A3">
        <w:rPr>
          <w:rFonts w:ascii="Arial" w:hAnsi="Arial" w:cs="Arial"/>
          <w:sz w:val="22"/>
          <w:szCs w:val="22"/>
        </w:rPr>
        <w:t xml:space="preserve"> produits </w:t>
      </w:r>
    </w:p>
    <w:p w14:paraId="42D8F6E0" w14:textId="77777777" w:rsidR="00D9669D" w:rsidRDefault="00D9669D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financiers</w:t>
      </w:r>
      <w:proofErr w:type="gramEnd"/>
    </w:p>
    <w:p w14:paraId="1883B9DB" w14:textId="77777777" w:rsidR="00D320A3" w:rsidRDefault="00D320A3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ab/>
        <w:t xml:space="preserve">Transmission de savoirs en gestion commerciale, mercatique, économie et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droit. Mise en </w:t>
      </w:r>
      <w:proofErr w:type="spellStart"/>
      <w:r>
        <w:rPr>
          <w:rFonts w:ascii="Arial" w:hAnsi="Arial" w:cs="Arial"/>
          <w:sz w:val="22"/>
          <w:szCs w:val="22"/>
        </w:rPr>
        <w:t>oeuvre</w:t>
      </w:r>
      <w:proofErr w:type="spellEnd"/>
      <w:r>
        <w:rPr>
          <w:rFonts w:ascii="Arial" w:hAnsi="Arial" w:cs="Arial"/>
          <w:sz w:val="22"/>
          <w:szCs w:val="22"/>
        </w:rPr>
        <w:t xml:space="preserve"> d'outils pédagogiques </w:t>
      </w:r>
    </w:p>
    <w:p w14:paraId="107DCF2B" w14:textId="77777777" w:rsidR="00D320A3" w:rsidRDefault="00D76EEF" w:rsidP="00D76EEF">
      <w:pPr>
        <w:pStyle w:val="Titre6"/>
        <w:numPr>
          <w:ilvl w:val="8"/>
          <w:numId w:val="1"/>
        </w:numPr>
        <w:rPr>
          <w:rFonts w:ascii="Arial" w:hAnsi="Arial" w:cs="Arial"/>
          <w:b w:val="0"/>
          <w:i w:val="0"/>
          <w:sz w:val="22"/>
          <w:szCs w:val="22"/>
        </w:rPr>
      </w:pPr>
      <w:r>
        <w:rPr>
          <w:rFonts w:ascii="Arial" w:hAnsi="Arial" w:cs="Arial"/>
          <w:b w:val="0"/>
          <w:i w:val="0"/>
          <w:sz w:val="22"/>
          <w:szCs w:val="22"/>
        </w:rPr>
        <w:t xml:space="preserve">            -          Connaissance du droit de la famille, de la fiscalité des particuliers et des </w:t>
      </w:r>
    </w:p>
    <w:p w14:paraId="45815879" w14:textId="77777777" w:rsidR="00D76EEF" w:rsidRPr="00D76EEF" w:rsidRDefault="00D76EEF" w:rsidP="00D76EEF">
      <w:pPr>
        <w:ind w:left="1416"/>
      </w:pPr>
      <w:proofErr w:type="gramStart"/>
      <w:r w:rsidRPr="00D76EEF">
        <w:rPr>
          <w:rFonts w:ascii="Arial" w:hAnsi="Arial" w:cs="Arial"/>
          <w:sz w:val="22"/>
          <w:szCs w:val="22"/>
        </w:rPr>
        <w:t>produits</w:t>
      </w:r>
      <w:proofErr w:type="gramEnd"/>
      <w:r w:rsidRPr="00D76EEF">
        <w:rPr>
          <w:rFonts w:ascii="Arial" w:hAnsi="Arial" w:cs="Arial"/>
          <w:sz w:val="22"/>
          <w:szCs w:val="22"/>
        </w:rPr>
        <w:t xml:space="preserve"> </w:t>
      </w:r>
      <w:r w:rsidR="00D9669D">
        <w:rPr>
          <w:rFonts w:ascii="Arial" w:hAnsi="Arial" w:cs="Arial"/>
          <w:sz w:val="22"/>
          <w:szCs w:val="22"/>
        </w:rPr>
        <w:t>patrimoniaux</w:t>
      </w:r>
    </w:p>
    <w:p w14:paraId="0E2BE81C" w14:textId="77777777" w:rsidR="00D320A3" w:rsidRDefault="00D76E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-</w:t>
      </w:r>
      <w:r>
        <w:rPr>
          <w:rFonts w:ascii="Arial" w:hAnsi="Arial" w:cs="Arial"/>
          <w:sz w:val="22"/>
          <w:szCs w:val="22"/>
        </w:rPr>
        <w:tab/>
        <w:t>Travail administratif</w:t>
      </w:r>
      <w:r w:rsidR="003E45CC">
        <w:rPr>
          <w:rFonts w:ascii="Arial" w:hAnsi="Arial" w:cs="Arial"/>
          <w:sz w:val="22"/>
          <w:szCs w:val="22"/>
        </w:rPr>
        <w:t xml:space="preserve"> </w:t>
      </w:r>
      <w:r w:rsidR="00D9669D">
        <w:rPr>
          <w:rFonts w:ascii="Arial" w:hAnsi="Arial" w:cs="Arial"/>
          <w:sz w:val="22"/>
          <w:szCs w:val="22"/>
        </w:rPr>
        <w:t xml:space="preserve">et gestion </w:t>
      </w:r>
      <w:r w:rsidR="003E45CC">
        <w:rPr>
          <w:rFonts w:ascii="Arial" w:hAnsi="Arial" w:cs="Arial"/>
          <w:sz w:val="22"/>
          <w:szCs w:val="22"/>
        </w:rPr>
        <w:t>d</w:t>
      </w:r>
      <w:r w:rsidR="00D9669D">
        <w:rPr>
          <w:rFonts w:ascii="Arial" w:hAnsi="Arial" w:cs="Arial"/>
          <w:sz w:val="22"/>
          <w:szCs w:val="22"/>
        </w:rPr>
        <w:t xml:space="preserve">’une agence générale d’assurances </w:t>
      </w:r>
    </w:p>
    <w:p w14:paraId="45743EF5" w14:textId="77777777" w:rsidR="00D9669D" w:rsidRDefault="00D9669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souscription</w:t>
      </w:r>
      <w:proofErr w:type="gramEnd"/>
      <w:r>
        <w:rPr>
          <w:rFonts w:ascii="Arial" w:hAnsi="Arial" w:cs="Arial"/>
          <w:sz w:val="22"/>
          <w:szCs w:val="22"/>
        </w:rPr>
        <w:t xml:space="preserve"> d’assurances </w:t>
      </w:r>
      <w:r w:rsidR="00425220">
        <w:rPr>
          <w:rFonts w:ascii="Arial" w:hAnsi="Arial" w:cs="Arial"/>
          <w:sz w:val="22"/>
          <w:szCs w:val="22"/>
        </w:rPr>
        <w:t xml:space="preserve">vie, IARD </w:t>
      </w:r>
      <w:r>
        <w:rPr>
          <w:rFonts w:ascii="Arial" w:hAnsi="Arial" w:cs="Arial"/>
          <w:sz w:val="22"/>
          <w:szCs w:val="22"/>
        </w:rPr>
        <w:t>et gestion des sinistres.</w:t>
      </w:r>
    </w:p>
    <w:p w14:paraId="17A00D1B" w14:textId="77777777" w:rsidR="00D320A3" w:rsidRDefault="00D320A3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ab/>
      </w:r>
    </w:p>
    <w:p w14:paraId="72237EF3" w14:textId="77777777" w:rsidR="00D320A3" w:rsidRDefault="00D320A3">
      <w:pPr>
        <w:ind w:left="708"/>
        <w:rPr>
          <w:rFonts w:ascii="Arial" w:hAnsi="Arial" w:cs="Arial"/>
        </w:rPr>
      </w:pPr>
    </w:p>
    <w:p w14:paraId="56CA2EAE" w14:textId="77777777" w:rsidR="00D320A3" w:rsidRDefault="00D320A3">
      <w:pPr>
        <w:ind w:left="9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EXPERIENCES  PROFESSIONNELLES :</w:t>
      </w:r>
    </w:p>
    <w:p w14:paraId="256DB389" w14:textId="77777777" w:rsidR="00D320A3" w:rsidRDefault="00D320A3">
      <w:pPr>
        <w:ind w:left="90"/>
        <w:rPr>
          <w:rFonts w:ascii="Arial" w:hAnsi="Arial" w:cs="Arial"/>
          <w:b/>
          <w:sz w:val="24"/>
          <w:szCs w:val="24"/>
          <w:u w:val="single"/>
        </w:rPr>
      </w:pPr>
    </w:p>
    <w:p w14:paraId="7C8D5EF0" w14:textId="77777777" w:rsidR="0055278D" w:rsidRDefault="00BA5C29">
      <w:pPr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09/2006 à </w:t>
      </w:r>
      <w:proofErr w:type="gramStart"/>
      <w:r>
        <w:rPr>
          <w:rFonts w:ascii="Arial" w:hAnsi="Arial" w:cs="Arial"/>
          <w:sz w:val="22"/>
          <w:szCs w:val="22"/>
        </w:rPr>
        <w:t>maintenant</w:t>
      </w:r>
      <w:r w:rsidR="00D320A3">
        <w:rPr>
          <w:rFonts w:ascii="Arial" w:hAnsi="Arial" w:cs="Arial"/>
          <w:sz w:val="22"/>
          <w:szCs w:val="22"/>
        </w:rPr>
        <w:t>:</w:t>
      </w:r>
      <w:proofErr w:type="gramEnd"/>
      <w:r w:rsidR="00D320A3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 w:rsidR="00D320A3">
        <w:rPr>
          <w:rFonts w:ascii="Arial" w:hAnsi="Arial" w:cs="Arial"/>
          <w:sz w:val="22"/>
          <w:szCs w:val="22"/>
        </w:rPr>
        <w:t>Professeur d'Eco Gestion Commerciale</w:t>
      </w:r>
    </w:p>
    <w:p w14:paraId="56802B07" w14:textId="77777777" w:rsidR="00D320A3" w:rsidRDefault="00D320A3">
      <w:pPr>
        <w:ind w:left="90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  </w:t>
      </w:r>
    </w:p>
    <w:p w14:paraId="0DFF7F8A" w14:textId="77777777" w:rsidR="00D320A3" w:rsidRDefault="0055278D" w:rsidP="0055278D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320A3">
        <w:rPr>
          <w:rFonts w:ascii="Arial" w:hAnsi="Arial" w:cs="Arial"/>
          <w:sz w:val="22"/>
          <w:szCs w:val="22"/>
        </w:rPr>
        <w:t>04/2005-08/2006 :</w:t>
      </w:r>
      <w:r w:rsidR="00D320A3">
        <w:rPr>
          <w:rFonts w:ascii="Arial" w:hAnsi="Arial" w:cs="Arial"/>
          <w:sz w:val="22"/>
          <w:szCs w:val="22"/>
        </w:rPr>
        <w:tab/>
      </w:r>
      <w:r w:rsidR="00D320A3">
        <w:rPr>
          <w:rFonts w:ascii="Arial" w:hAnsi="Arial" w:cs="Arial"/>
          <w:sz w:val="22"/>
          <w:szCs w:val="22"/>
        </w:rPr>
        <w:tab/>
        <w:t xml:space="preserve">Responsable administratif </w:t>
      </w:r>
      <w:r>
        <w:rPr>
          <w:rFonts w:ascii="Arial" w:hAnsi="Arial" w:cs="Arial"/>
          <w:sz w:val="22"/>
          <w:szCs w:val="22"/>
        </w:rPr>
        <w:t xml:space="preserve"> adjoint </w:t>
      </w:r>
      <w:r w:rsidR="00D320A3">
        <w:rPr>
          <w:rFonts w:ascii="Arial" w:hAnsi="Arial" w:cs="Arial"/>
          <w:sz w:val="22"/>
          <w:szCs w:val="22"/>
        </w:rPr>
        <w:t xml:space="preserve">du service des assurances </w:t>
      </w:r>
    </w:p>
    <w:p w14:paraId="1DCC9C5D" w14:textId="77777777" w:rsidR="0055278D" w:rsidRDefault="0055278D" w:rsidP="0055278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de</w:t>
      </w:r>
      <w:proofErr w:type="gramEnd"/>
      <w:r>
        <w:rPr>
          <w:rFonts w:ascii="Arial" w:hAnsi="Arial" w:cs="Arial"/>
          <w:sz w:val="22"/>
          <w:szCs w:val="22"/>
        </w:rPr>
        <w:t xml:space="preserve"> téléphone portable -  The Phone House</w:t>
      </w:r>
    </w:p>
    <w:p w14:paraId="4D975D59" w14:textId="77777777" w:rsidR="0055278D" w:rsidRDefault="0055278D" w:rsidP="0055278D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 </w:t>
      </w:r>
    </w:p>
    <w:p w14:paraId="42E4F6B3" w14:textId="77777777" w:rsidR="00D320A3" w:rsidRDefault="00D320A3">
      <w:pPr>
        <w:ind w:left="9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01/2003-03/2005 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Conseiller Spécialisé en Patrimoine- La Banque Postale </w:t>
      </w:r>
    </w:p>
    <w:p w14:paraId="64D902EC" w14:textId="77777777" w:rsidR="00D320A3" w:rsidRDefault="00D320A3">
      <w:pPr>
        <w:ind w:left="90"/>
        <w:rPr>
          <w:rFonts w:ascii="Arial" w:hAnsi="Arial" w:cs="Arial"/>
          <w:b/>
          <w:sz w:val="22"/>
          <w:szCs w:val="22"/>
          <w:u w:val="single"/>
        </w:rPr>
      </w:pPr>
    </w:p>
    <w:p w14:paraId="74520607" w14:textId="77777777" w:rsidR="00D320A3" w:rsidRDefault="00D320A3">
      <w:pPr>
        <w:ind w:left="9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01/1999-11/2002 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Inspecteur Conseil - Axa assurances </w:t>
      </w:r>
    </w:p>
    <w:p w14:paraId="09BE22C6" w14:textId="77777777" w:rsidR="00D320A3" w:rsidRDefault="00D320A3">
      <w:pPr>
        <w:ind w:left="90"/>
        <w:rPr>
          <w:rFonts w:ascii="Arial" w:hAnsi="Arial" w:cs="Arial"/>
          <w:b/>
          <w:sz w:val="22"/>
          <w:szCs w:val="22"/>
          <w:u w:val="single"/>
        </w:rPr>
      </w:pPr>
    </w:p>
    <w:p w14:paraId="5E48AC84" w14:textId="77777777" w:rsidR="00D320A3" w:rsidRDefault="00D320A3">
      <w:pPr>
        <w:ind w:left="9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10/1996-12/1998 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Agent Général d’Assurances - Zurich Assurances </w:t>
      </w:r>
    </w:p>
    <w:p w14:paraId="250F32B3" w14:textId="77777777" w:rsidR="00D320A3" w:rsidRDefault="00D320A3">
      <w:pPr>
        <w:ind w:left="90"/>
        <w:rPr>
          <w:rFonts w:ascii="Arial" w:hAnsi="Arial" w:cs="Arial"/>
          <w:sz w:val="22"/>
          <w:szCs w:val="22"/>
        </w:rPr>
      </w:pPr>
    </w:p>
    <w:p w14:paraId="5318C256" w14:textId="77777777" w:rsidR="00D320A3" w:rsidRDefault="00D320A3">
      <w:pPr>
        <w:ind w:left="708" w:hanging="6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10/1990-09/1996 :</w:t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Inspecteur Commercial Adjoint - Union de Crédit pour le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Bâtiment  </w:t>
      </w:r>
      <w:r>
        <w:rPr>
          <w:rFonts w:ascii="Arial" w:hAnsi="Arial" w:cs="Arial"/>
          <w:sz w:val="22"/>
          <w:szCs w:val="22"/>
        </w:rPr>
        <w:tab/>
        <w:t> </w:t>
      </w:r>
    </w:p>
    <w:p w14:paraId="77E437C1" w14:textId="77777777" w:rsidR="00D320A3" w:rsidRDefault="00D320A3">
      <w:pPr>
        <w:ind w:left="708" w:hanging="618"/>
        <w:rPr>
          <w:rFonts w:ascii="Arial" w:hAnsi="Arial" w:cs="Arial"/>
          <w:sz w:val="22"/>
          <w:szCs w:val="22"/>
        </w:rPr>
      </w:pPr>
    </w:p>
    <w:p w14:paraId="093BD124" w14:textId="77777777" w:rsidR="00D320A3" w:rsidRDefault="00D320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FORMATIO</w:t>
      </w:r>
      <w:r w:rsidR="00301975">
        <w:rPr>
          <w:rFonts w:ascii="Arial" w:hAnsi="Arial" w:cs="Arial"/>
          <w:b/>
          <w:sz w:val="22"/>
          <w:szCs w:val="22"/>
          <w:u w:val="single"/>
        </w:rPr>
        <w:t>N</w:t>
      </w:r>
      <w:r>
        <w:rPr>
          <w:rFonts w:ascii="Arial" w:hAnsi="Arial" w:cs="Arial"/>
          <w:b/>
          <w:sz w:val="22"/>
          <w:szCs w:val="22"/>
          <w:u w:val="single"/>
        </w:rPr>
        <w:t> :</w:t>
      </w:r>
    </w:p>
    <w:p w14:paraId="56D30674" w14:textId="77777777" w:rsidR="00301975" w:rsidRDefault="00301975">
      <w:pPr>
        <w:rPr>
          <w:rFonts w:ascii="Arial" w:hAnsi="Arial" w:cs="Arial"/>
          <w:sz w:val="22"/>
          <w:szCs w:val="22"/>
        </w:rPr>
      </w:pPr>
    </w:p>
    <w:p w14:paraId="78AB68B4" w14:textId="77777777" w:rsidR="00D320A3" w:rsidRDefault="00D320A3" w:rsidP="005273FF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1984 - 1990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Maitrise option Finance Comptabilité -   IPAG Paris Ecole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Supérieure de Commerce</w:t>
      </w:r>
    </w:p>
    <w:p w14:paraId="62DCB60D" w14:textId="77777777" w:rsidR="00D320A3" w:rsidRDefault="00D320A3">
      <w:pPr>
        <w:ind w:left="708" w:hanging="618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</w:rPr>
        <w:t xml:space="preserve">                </w:t>
      </w:r>
    </w:p>
    <w:p w14:paraId="484109E2" w14:textId="77777777" w:rsidR="00D320A3" w:rsidRDefault="00D320A3">
      <w:pPr>
        <w:ind w:left="900" w:hanging="90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INFORMATIQUE :</w:t>
      </w:r>
    </w:p>
    <w:p w14:paraId="0224F1EE" w14:textId="77777777" w:rsidR="001B1FC9" w:rsidRDefault="001B1FC9">
      <w:pPr>
        <w:ind w:left="900" w:hanging="900"/>
        <w:rPr>
          <w:rFonts w:ascii="Arial" w:hAnsi="Arial" w:cs="Arial"/>
        </w:rPr>
      </w:pPr>
    </w:p>
    <w:p w14:paraId="5E61EE3B" w14:textId="77777777" w:rsidR="00D320A3" w:rsidRDefault="00D320A3" w:rsidP="005273FF">
      <w:pPr>
        <w:ind w:left="900" w:hanging="19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 xml:space="preserve">Pack </w:t>
      </w:r>
      <w:r w:rsidRPr="001E232C">
        <w:rPr>
          <w:rFonts w:ascii="Arial" w:hAnsi="Arial" w:cs="Arial"/>
          <w:sz w:val="22"/>
          <w:szCs w:val="22"/>
        </w:rPr>
        <w:t>Office</w:t>
      </w:r>
      <w:r>
        <w:rPr>
          <w:rFonts w:ascii="Arial" w:hAnsi="Arial" w:cs="Arial"/>
          <w:sz w:val="22"/>
          <w:szCs w:val="22"/>
        </w:rPr>
        <w:t xml:space="preserve"> 2007 et maitrise d'Internet</w:t>
      </w:r>
    </w:p>
    <w:p w14:paraId="6DFD452B" w14:textId="77777777" w:rsidR="005273FF" w:rsidRDefault="005273FF" w:rsidP="005273FF">
      <w:pPr>
        <w:ind w:left="900" w:hanging="192"/>
        <w:rPr>
          <w:rFonts w:ascii="Arial" w:hAnsi="Arial" w:cs="Arial"/>
        </w:rPr>
      </w:pPr>
    </w:p>
    <w:p w14:paraId="28537D81" w14:textId="77777777" w:rsidR="00D320A3" w:rsidRDefault="00D320A3">
      <w:pPr>
        <w:ind w:left="900" w:hanging="900"/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  <w:u w:val="single"/>
        </w:rPr>
        <w:t>LANGUES :</w:t>
      </w:r>
    </w:p>
    <w:p w14:paraId="26029382" w14:textId="77777777" w:rsidR="00D320A3" w:rsidRDefault="00D320A3">
      <w:pPr>
        <w:ind w:left="900" w:hanging="900"/>
        <w:rPr>
          <w:rFonts w:ascii="Arial" w:hAnsi="Arial" w:cs="Arial"/>
        </w:rPr>
      </w:pPr>
    </w:p>
    <w:p w14:paraId="4BE1AD4E" w14:textId="77777777" w:rsidR="00D320A3" w:rsidRDefault="00D320A3">
      <w:pPr>
        <w:ind w:left="900" w:hanging="192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 xml:space="preserve"> Anglais courant, Allemand scolaire.          </w:t>
      </w:r>
    </w:p>
    <w:p w14:paraId="2BC26354" w14:textId="77777777" w:rsidR="0099118D" w:rsidRDefault="0099118D">
      <w:pPr>
        <w:ind w:left="900" w:hanging="192"/>
      </w:pPr>
    </w:p>
    <w:p w14:paraId="5B6946C2" w14:textId="77777777" w:rsidR="0099118D" w:rsidRDefault="0099118D" w:rsidP="0099118D">
      <w:pPr>
        <w:rPr>
          <w:rFonts w:ascii="Arial" w:hAnsi="Arial" w:cs="Arial"/>
          <w:sz w:val="24"/>
          <w:szCs w:val="24"/>
        </w:rPr>
      </w:pPr>
      <w:r w:rsidRPr="0099118D">
        <w:rPr>
          <w:rFonts w:ascii="Arial" w:hAnsi="Arial" w:cs="Arial"/>
          <w:b/>
          <w:sz w:val="24"/>
          <w:szCs w:val="24"/>
          <w:u w:val="single"/>
        </w:rPr>
        <w:t>DIVERS</w:t>
      </w:r>
      <w:r w:rsidRPr="0099118D">
        <w:rPr>
          <w:rFonts w:ascii="Arial" w:hAnsi="Arial" w:cs="Arial"/>
          <w:sz w:val="24"/>
          <w:szCs w:val="24"/>
        </w:rPr>
        <w:t>:</w:t>
      </w:r>
    </w:p>
    <w:p w14:paraId="70CC77FC" w14:textId="77777777" w:rsidR="001E232C" w:rsidRPr="001E232C" w:rsidRDefault="0099118D" w:rsidP="00BA5C29">
      <w:pPr>
        <w:rPr>
          <w:rFonts w:ascii="Arial" w:hAnsi="Arial" w:cs="Arial"/>
          <w:sz w:val="22"/>
          <w:szCs w:val="22"/>
        </w:rPr>
      </w:pPr>
      <w:r w:rsidRPr="0099118D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9118D">
        <w:rPr>
          <w:rFonts w:ascii="Arial" w:hAnsi="Arial" w:cs="Arial"/>
          <w:sz w:val="22"/>
          <w:szCs w:val="22"/>
        </w:rPr>
        <w:t xml:space="preserve">                        </w:t>
      </w:r>
      <w:r w:rsidR="00301975">
        <w:rPr>
          <w:rFonts w:ascii="Arial" w:hAnsi="Arial" w:cs="Arial"/>
          <w:sz w:val="22"/>
          <w:szCs w:val="22"/>
        </w:rPr>
        <w:t xml:space="preserve">Titulaire d’une </w:t>
      </w:r>
      <w:r w:rsidRPr="0099118D">
        <w:rPr>
          <w:rFonts w:ascii="Arial" w:hAnsi="Arial" w:cs="Arial"/>
          <w:sz w:val="22"/>
          <w:szCs w:val="22"/>
        </w:rPr>
        <w:t>RQTH</w:t>
      </w:r>
    </w:p>
    <w:p w14:paraId="6F23F3E2" w14:textId="77777777" w:rsidR="001E232C" w:rsidRDefault="001E232C" w:rsidP="0099118D">
      <w:pPr>
        <w:rPr>
          <w:rFonts w:ascii="Arial" w:hAnsi="Arial" w:cs="Arial"/>
          <w:sz w:val="22"/>
          <w:szCs w:val="22"/>
        </w:rPr>
      </w:pPr>
    </w:p>
    <w:sectPr w:rsidR="001E232C">
      <w:pgSz w:w="11906" w:h="16838"/>
      <w:pgMar w:top="1008" w:right="1411" w:bottom="1411" w:left="141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Cambria Math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re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re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re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re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re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284"/>
    <w:rsid w:val="000A47DF"/>
    <w:rsid w:val="000B1C57"/>
    <w:rsid w:val="000D39A4"/>
    <w:rsid w:val="00161C63"/>
    <w:rsid w:val="001B0086"/>
    <w:rsid w:val="001B1FC9"/>
    <w:rsid w:val="001E232C"/>
    <w:rsid w:val="002C5020"/>
    <w:rsid w:val="002D0AD2"/>
    <w:rsid w:val="00301975"/>
    <w:rsid w:val="003E45CC"/>
    <w:rsid w:val="00425220"/>
    <w:rsid w:val="004B2E94"/>
    <w:rsid w:val="005273FF"/>
    <w:rsid w:val="0055278D"/>
    <w:rsid w:val="0074389D"/>
    <w:rsid w:val="00810053"/>
    <w:rsid w:val="0081751E"/>
    <w:rsid w:val="0099118D"/>
    <w:rsid w:val="00A61B6A"/>
    <w:rsid w:val="00AE155F"/>
    <w:rsid w:val="00B76EBB"/>
    <w:rsid w:val="00BA5C29"/>
    <w:rsid w:val="00CC701F"/>
    <w:rsid w:val="00CE7341"/>
    <w:rsid w:val="00D320A3"/>
    <w:rsid w:val="00D431CA"/>
    <w:rsid w:val="00D76EEF"/>
    <w:rsid w:val="00D9669D"/>
    <w:rsid w:val="00F1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25E5E643"/>
  <w15:docId w15:val="{53DED91F-9B68-4EB8-AD57-7A3BFE087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28"/>
      <w:szCs w:val="28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ind w:left="720" w:hanging="720"/>
      <w:jc w:val="center"/>
      <w:outlineLvl w:val="1"/>
    </w:pPr>
    <w:rPr>
      <w:b/>
      <w:bCs/>
      <w:sz w:val="36"/>
      <w:szCs w:val="36"/>
      <w:u w:val="single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ind w:left="630" w:firstLine="78"/>
      <w:outlineLvl w:val="2"/>
    </w:pPr>
    <w:rPr>
      <w:b/>
      <w:bCs/>
      <w:sz w:val="24"/>
      <w:szCs w:val="24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sz w:val="28"/>
      <w:szCs w:val="28"/>
    </w:rPr>
  </w:style>
  <w:style w:type="paragraph" w:styleId="Titre5">
    <w:name w:val="heading 5"/>
    <w:basedOn w:val="Normal"/>
    <w:next w:val="Normal"/>
    <w:qFormat/>
    <w:pPr>
      <w:keepNext/>
      <w:numPr>
        <w:ilvl w:val="4"/>
        <w:numId w:val="1"/>
      </w:numPr>
      <w:ind w:left="720" w:hanging="720"/>
      <w:jc w:val="center"/>
      <w:outlineLvl w:val="4"/>
    </w:pPr>
    <w:rPr>
      <w:b/>
      <w:bCs/>
      <w:sz w:val="24"/>
      <w:szCs w:val="24"/>
    </w:rPr>
  </w:style>
  <w:style w:type="paragraph" w:styleId="Titre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b/>
      <w:bCs/>
      <w:i/>
      <w:iCs/>
      <w:sz w:val="24"/>
      <w:szCs w:val="24"/>
    </w:rPr>
  </w:style>
  <w:style w:type="paragraph" w:styleId="Titre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b/>
      <w:sz w:val="24"/>
    </w:rPr>
  </w:style>
  <w:style w:type="paragraph" w:styleId="Titre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b/>
      <w:bCs/>
    </w:rPr>
  </w:style>
  <w:style w:type="paragraph" w:styleId="Titre9">
    <w:name w:val="heading 9"/>
    <w:basedOn w:val="Normal"/>
    <w:next w:val="Normal"/>
    <w:qFormat/>
    <w:pPr>
      <w:keepNext/>
      <w:numPr>
        <w:ilvl w:val="8"/>
        <w:numId w:val="1"/>
      </w:numPr>
      <w:ind w:left="900" w:hanging="900"/>
      <w:outlineLvl w:val="8"/>
    </w:pPr>
    <w:rPr>
      <w:b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18"/>
    </w:rPr>
  </w:style>
  <w:style w:type="character" w:customStyle="1" w:styleId="Policepardfaut2">
    <w:name w:val="Police par défaut2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u w:val="single"/>
    </w:rPr>
  </w:style>
  <w:style w:type="character" w:customStyle="1" w:styleId="WW8Num11z0">
    <w:name w:val="WW8Num11z0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</w:style>
  <w:style w:type="character" w:customStyle="1" w:styleId="WW8Num15z1">
    <w:name w:val="WW8Num15z1"/>
    <w:rPr>
      <w:rFonts w:ascii="Symbol" w:hAnsi="Symbol" w:cs="Symbol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20z0">
    <w:name w:val="WW8Num20z0"/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2z0">
    <w:name w:val="WW8Num22z0"/>
    <w:rPr>
      <w:sz w:val="18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Policepardfaut1">
    <w:name w:val="Police par défaut1"/>
  </w:style>
  <w:style w:type="character" w:styleId="Lienhypertexte">
    <w:name w:val="Hyperlink"/>
    <w:basedOn w:val="Policepardfaut1"/>
    <w:rPr>
      <w:color w:val="0000FF"/>
      <w:u w:val="single"/>
    </w:rPr>
  </w:style>
  <w:style w:type="paragraph" w:customStyle="1" w:styleId="Titre20">
    <w:name w:val="Titre2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tre10">
    <w:name w:val="Titre1"/>
    <w:basedOn w:val="Normal"/>
    <w:next w:val="Corpsdetexte"/>
    <w:pPr>
      <w:jc w:val="center"/>
    </w:pPr>
    <w:rPr>
      <w:b/>
      <w:bCs/>
      <w:sz w:val="28"/>
    </w:rPr>
  </w:style>
  <w:style w:type="paragraph" w:customStyle="1" w:styleId="Corpsdetexte21">
    <w:name w:val="Corps de texte 21"/>
    <w:basedOn w:val="Normal"/>
    <w:rPr>
      <w:sz w:val="24"/>
      <w:szCs w:val="24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1263</Characters>
  <Application>Microsoft Office Word</Application>
  <DocSecurity>4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Laurent LAFARGUE</vt:lpstr>
    </vt:vector>
  </TitlesOfParts>
  <Company>Hewlett-Packard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Laurent LAFARGUE</dc:title>
  <dc:creator>M.LAFARGUE</dc:creator>
  <cp:lastModifiedBy>lafargue laurent</cp:lastModifiedBy>
  <cp:revision>2</cp:revision>
  <cp:lastPrinted>2014-10-21T09:50:00Z</cp:lastPrinted>
  <dcterms:created xsi:type="dcterms:W3CDTF">2016-02-03T01:39:00Z</dcterms:created>
  <dcterms:modified xsi:type="dcterms:W3CDTF">2016-02-03T01:39:00Z</dcterms:modified>
</cp:coreProperties>
</file>