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07D4B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Philippe AMABLE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>Permis B, véhiculé.</w:t>
      </w:r>
    </w:p>
    <w:p w14:paraId="0133626B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1 rue saint Martin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  <w:t>Nationalité française</w:t>
      </w:r>
    </w:p>
    <w:p w14:paraId="2B5350E1" w14:textId="77777777" w:rsidR="00BE3D18" w:rsidRDefault="00BE3D18" w:rsidP="00BE3D18">
      <w:pPr>
        <w:widowControl w:val="0"/>
        <w:autoSpaceDE w:val="0"/>
        <w:autoSpaceDN w:val="0"/>
        <w:adjustRightInd w:val="0"/>
        <w:ind w:right="-29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95000 CERGY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  <w:t>Né le, 12 Novembre 1982</w:t>
      </w:r>
    </w:p>
    <w:p w14:paraId="36528F72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06 98 51 88 06</w:t>
      </w:r>
    </w:p>
    <w:p w14:paraId="1855E73D" w14:textId="77777777" w:rsidR="00BE3D18" w:rsidRDefault="00F51B1D" w:rsidP="00BE3D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hyperlink r:id="rId6" w:history="1">
        <w:r w:rsidR="00BE3D18">
          <w:rPr>
            <w:rFonts w:ascii="Calibri" w:hAnsi="Calibri" w:cs="Calibri"/>
            <w:color w:val="0000FF"/>
            <w:sz w:val="20"/>
            <w:szCs w:val="20"/>
            <w:u w:val="single" w:color="0000FF"/>
          </w:rPr>
          <w:t>philippe.ama@free.fr</w:t>
        </w:r>
      </w:hyperlink>
    </w:p>
    <w:p w14:paraId="3294D0A6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121540B5" w14:textId="77777777" w:rsidR="00BE3D18" w:rsidRP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4600F68" w14:textId="77777777" w:rsidR="00BE3D18" w:rsidRP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Objectif : Intégrer votre école</w:t>
      </w:r>
      <w:r w:rsidRPr="00BE3D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et valider une licence professionnelle.</w:t>
      </w:r>
    </w:p>
    <w:p w14:paraId="043BF6B4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lle"/>
        <w:tblW w:w="9322" w:type="dxa"/>
        <w:tblBorders>
          <w:top w:val="none" w:sz="0" w:space="0" w:color="auto"/>
          <w:left w:val="none" w:sz="0" w:space="0" w:color="auto"/>
          <w:bottom w:val="single" w:sz="4" w:space="0" w:color="0000F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BE3D18" w14:paraId="0080B96A" w14:textId="77777777" w:rsidTr="00BE3D18">
        <w:tc>
          <w:tcPr>
            <w:tcW w:w="9322" w:type="dxa"/>
          </w:tcPr>
          <w:p w14:paraId="0B741CC7" w14:textId="77777777" w:rsidR="00BE3D18" w:rsidRDefault="00BE3D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FORMATION BAC +3</w:t>
            </w:r>
          </w:p>
        </w:tc>
      </w:tr>
    </w:tbl>
    <w:p w14:paraId="6555D70C" w14:textId="77777777" w:rsidR="00BE3D18" w:rsidRDefault="00BE3D18" w:rsidP="00BE3D1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FF"/>
          <w:sz w:val="20"/>
          <w:szCs w:val="20"/>
          <w:u w:val="single" w:color="0000FF"/>
        </w:rPr>
      </w:pPr>
    </w:p>
    <w:p w14:paraId="2927C266" w14:textId="77777777" w:rsidR="00BE3D18" w:rsidRDefault="00BE3D18" w:rsidP="00BE3D1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FF"/>
          <w:sz w:val="20"/>
          <w:szCs w:val="20"/>
          <w:u w:val="single" w:color="0000FF"/>
        </w:rPr>
      </w:pPr>
    </w:p>
    <w:p w14:paraId="75599C97" w14:textId="77777777" w:rsidR="00BE3D18" w:rsidRDefault="00BE3D18" w:rsidP="00BE3D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000FF"/>
        </w:rPr>
      </w:pPr>
      <w:r>
        <w:rPr>
          <w:rFonts w:ascii="Calibri" w:hAnsi="Calibri" w:cs="Calibri"/>
          <w:color w:val="000000"/>
          <w:sz w:val="20"/>
          <w:szCs w:val="20"/>
          <w:u w:color="0000FF"/>
        </w:rPr>
        <w:t>2015</w:t>
      </w:r>
      <w:r>
        <w:rPr>
          <w:rFonts w:ascii="Calibri" w:hAnsi="Calibri" w:cs="Calibri"/>
          <w:color w:val="000000"/>
          <w:sz w:val="20"/>
          <w:szCs w:val="20"/>
          <w:u w:color="0000FF"/>
        </w:rPr>
        <w:tab/>
      </w:r>
      <w:r>
        <w:rPr>
          <w:rFonts w:ascii="Calibri" w:hAnsi="Calibri" w:cs="Calibri"/>
          <w:color w:val="000000"/>
          <w:sz w:val="20"/>
          <w:szCs w:val="20"/>
          <w:u w:color="0000FF"/>
        </w:rPr>
        <w:tab/>
      </w:r>
      <w:r>
        <w:rPr>
          <w:rFonts w:ascii="Calibri" w:hAnsi="Calibri" w:cs="Calibri"/>
          <w:color w:val="000000"/>
          <w:sz w:val="20"/>
          <w:szCs w:val="20"/>
          <w:u w:color="0000FF"/>
        </w:rPr>
        <w:tab/>
      </w:r>
      <w:r>
        <w:rPr>
          <w:rFonts w:ascii="Calibri" w:hAnsi="Calibri" w:cs="Calibri"/>
          <w:color w:val="000000"/>
          <w:sz w:val="20"/>
          <w:szCs w:val="20"/>
          <w:u w:color="0000FF"/>
        </w:rPr>
        <w:tab/>
      </w:r>
      <w:r>
        <w:rPr>
          <w:rFonts w:ascii="Calibri" w:hAnsi="Calibri" w:cs="Calibri"/>
          <w:b/>
          <w:bCs/>
          <w:color w:val="000000"/>
          <w:sz w:val="20"/>
          <w:szCs w:val="20"/>
          <w:u w:color="0000FF"/>
        </w:rPr>
        <w:t>BTS</w:t>
      </w:r>
      <w:r>
        <w:rPr>
          <w:rFonts w:ascii="Calibri" w:hAnsi="Calibri" w:cs="Calibri"/>
          <w:color w:val="000000"/>
          <w:sz w:val="20"/>
          <w:szCs w:val="20"/>
          <w:u w:color="0000FF"/>
        </w:rPr>
        <w:t xml:space="preserve"> Management des Unités Commerciales.</w:t>
      </w:r>
    </w:p>
    <w:p w14:paraId="09D94F62" w14:textId="77777777" w:rsidR="00BE3D18" w:rsidRDefault="00BE3D18" w:rsidP="00BE3D18">
      <w:pPr>
        <w:widowControl w:val="0"/>
        <w:autoSpaceDE w:val="0"/>
        <w:autoSpaceDN w:val="0"/>
        <w:adjustRightInd w:val="0"/>
        <w:ind w:left="2127" w:right="-573" w:firstLine="709"/>
        <w:rPr>
          <w:rFonts w:ascii="Calibri" w:hAnsi="Calibri" w:cs="Calibri"/>
          <w:color w:val="000000"/>
          <w:sz w:val="20"/>
          <w:szCs w:val="20"/>
          <w:u w:color="0000FF"/>
        </w:rPr>
      </w:pPr>
      <w:r>
        <w:rPr>
          <w:rFonts w:ascii="Calibri" w:hAnsi="Calibri" w:cs="Calibri"/>
          <w:color w:val="000000"/>
          <w:sz w:val="20"/>
          <w:szCs w:val="20"/>
          <w:u w:color="0000FF"/>
        </w:rPr>
        <w:t xml:space="preserve">GRETA  Lycée Julie Victoire </w:t>
      </w:r>
      <w:proofErr w:type="spellStart"/>
      <w:r>
        <w:rPr>
          <w:rFonts w:ascii="Calibri" w:hAnsi="Calibri" w:cs="Calibri"/>
          <w:color w:val="000000"/>
          <w:sz w:val="20"/>
          <w:szCs w:val="20"/>
          <w:u w:color="0000FF"/>
        </w:rPr>
        <w:t>Daubié</w:t>
      </w:r>
      <w:proofErr w:type="spellEnd"/>
      <w:r>
        <w:rPr>
          <w:rFonts w:ascii="Calibri" w:hAnsi="Calibri" w:cs="Calibri"/>
          <w:color w:val="000000"/>
          <w:sz w:val="20"/>
          <w:szCs w:val="20"/>
          <w:u w:color="0000FF"/>
        </w:rPr>
        <w:t xml:space="preserve"> 95.</w:t>
      </w:r>
    </w:p>
    <w:p w14:paraId="70C72642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color="0000FF"/>
        </w:rPr>
      </w:pPr>
    </w:p>
    <w:p w14:paraId="2313B301" w14:textId="77777777" w:rsidR="00BE3D18" w:rsidRPr="00F51B1D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>2013</w:t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  <w:t xml:space="preserve">Formation Orange. Validation d’un </w:t>
      </w:r>
      <w:r>
        <w:rPr>
          <w:rFonts w:ascii="Calibri" w:hAnsi="Calibri" w:cs="Calibri"/>
          <w:b/>
          <w:bCs/>
          <w:sz w:val="20"/>
          <w:szCs w:val="20"/>
          <w:u w:color="0000FF"/>
        </w:rPr>
        <w:t>CQPT</w:t>
      </w:r>
      <w:r w:rsidR="00F51B1D">
        <w:rPr>
          <w:rFonts w:ascii="Calibri" w:hAnsi="Calibri" w:cs="Calibri"/>
          <w:bCs/>
          <w:sz w:val="20"/>
          <w:szCs w:val="20"/>
          <w:u w:color="0000FF"/>
        </w:rPr>
        <w:t>.</w:t>
      </w:r>
    </w:p>
    <w:p w14:paraId="45C6FF1C" w14:textId="77777777" w:rsidR="00BE3D18" w:rsidRDefault="00BE3D18" w:rsidP="00BE3D18">
      <w:pPr>
        <w:widowControl w:val="0"/>
        <w:autoSpaceDE w:val="0"/>
        <w:autoSpaceDN w:val="0"/>
        <w:adjustRightInd w:val="0"/>
        <w:ind w:left="2836"/>
        <w:jc w:val="both"/>
        <w:rPr>
          <w:rFonts w:ascii="Times New Roman" w:hAnsi="Times New Roman" w:cs="Times New Roman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 xml:space="preserve">Orange et </w:t>
      </w:r>
      <w:proofErr w:type="spellStart"/>
      <w:r>
        <w:rPr>
          <w:rFonts w:ascii="Calibri" w:hAnsi="Calibri" w:cs="Calibri"/>
          <w:sz w:val="20"/>
          <w:szCs w:val="20"/>
          <w:u w:color="0000FF"/>
        </w:rPr>
        <w:t>Paritech</w:t>
      </w:r>
      <w:proofErr w:type="spellEnd"/>
      <w:r>
        <w:rPr>
          <w:rFonts w:ascii="Calibri" w:hAnsi="Calibri" w:cs="Calibri"/>
          <w:sz w:val="20"/>
          <w:szCs w:val="20"/>
          <w:u w:color="0000FF"/>
        </w:rPr>
        <w:t xml:space="preserve"> – Paris (75). </w:t>
      </w:r>
    </w:p>
    <w:p w14:paraId="7E35B587" w14:textId="77777777" w:rsidR="00BE3D18" w:rsidRDefault="00BE3D18" w:rsidP="00BE3D18">
      <w:pPr>
        <w:widowControl w:val="0"/>
        <w:autoSpaceDE w:val="0"/>
        <w:autoSpaceDN w:val="0"/>
        <w:adjustRightInd w:val="0"/>
        <w:ind w:left="2836"/>
        <w:jc w:val="both"/>
        <w:rPr>
          <w:rFonts w:ascii="Calibri" w:hAnsi="Calibri" w:cs="Calibri"/>
          <w:sz w:val="20"/>
          <w:szCs w:val="20"/>
          <w:u w:color="0000FF"/>
        </w:rPr>
      </w:pPr>
    </w:p>
    <w:p w14:paraId="6D81EC82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>2008</w:t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b/>
          <w:bCs/>
          <w:sz w:val="20"/>
          <w:szCs w:val="20"/>
          <w:u w:color="0000FF"/>
        </w:rPr>
        <w:t>DAEU A</w:t>
      </w:r>
      <w:r>
        <w:rPr>
          <w:rFonts w:ascii="Calibri" w:hAnsi="Calibri" w:cs="Calibri"/>
          <w:sz w:val="20"/>
          <w:szCs w:val="20"/>
          <w:u w:color="0000FF"/>
        </w:rPr>
        <w:t xml:space="preserve"> – équivalent Baccalauréat Littéraire.</w:t>
      </w:r>
    </w:p>
    <w:p w14:paraId="2C5B29CB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  <w:t>Université de Cergy-Pontoise (95).</w:t>
      </w:r>
    </w:p>
    <w:p w14:paraId="405F203F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color="0000FF"/>
        </w:rPr>
      </w:pPr>
    </w:p>
    <w:p w14:paraId="1C64E003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>2000</w:t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b/>
          <w:bCs/>
          <w:sz w:val="20"/>
          <w:szCs w:val="20"/>
          <w:u w:color="0000FF"/>
        </w:rPr>
        <w:t>BEP</w:t>
      </w:r>
      <w:r>
        <w:rPr>
          <w:rFonts w:ascii="Calibri" w:hAnsi="Calibri" w:cs="Calibri"/>
          <w:sz w:val="20"/>
          <w:szCs w:val="20"/>
          <w:u w:color="0000FF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u w:color="0000FF"/>
        </w:rPr>
        <w:t>CAP</w:t>
      </w:r>
      <w:r>
        <w:rPr>
          <w:rFonts w:ascii="Calibri" w:hAnsi="Calibri" w:cs="Calibri"/>
          <w:sz w:val="20"/>
          <w:szCs w:val="20"/>
          <w:u w:color="0000FF"/>
        </w:rPr>
        <w:t xml:space="preserve"> Hôtellerie restauration.</w:t>
      </w:r>
    </w:p>
    <w:p w14:paraId="64F2A5BC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  <w:t>Lycée Auguste Escoffier (95).</w:t>
      </w:r>
    </w:p>
    <w:p w14:paraId="4BCD048C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color="0000FF"/>
        </w:rPr>
      </w:pPr>
    </w:p>
    <w:p w14:paraId="1334543E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color="0000FF"/>
        </w:rPr>
      </w:pPr>
    </w:p>
    <w:tbl>
      <w:tblPr>
        <w:tblStyle w:val="Listeclaire-Accent1"/>
        <w:tblW w:w="9322" w:type="dxa"/>
        <w:tblBorders>
          <w:top w:val="none" w:sz="0" w:space="0" w:color="auto"/>
          <w:left w:val="none" w:sz="0" w:space="0" w:color="auto"/>
          <w:bottom w:val="single" w:sz="8" w:space="0" w:color="0000FF"/>
          <w:right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BE3D18" w14:paraId="16767B95" w14:textId="77777777" w:rsidTr="00BE3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9078C8" w14:textId="77777777" w:rsidR="00BE3D18" w:rsidRDefault="00BE3D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u w:color="0000FF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u w:color="0000FF"/>
              </w:rPr>
              <w:t>EXPERIENCES PROFESSIONNELLES</w:t>
            </w:r>
          </w:p>
        </w:tc>
      </w:tr>
    </w:tbl>
    <w:p w14:paraId="5A6FBE52" w14:textId="77777777" w:rsidR="00BE3D18" w:rsidRDefault="00BE3D18" w:rsidP="00BE3D1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color w:val="0000FF"/>
          <w:sz w:val="20"/>
          <w:szCs w:val="20"/>
          <w:u w:color="0000FF"/>
        </w:rPr>
      </w:pPr>
    </w:p>
    <w:p w14:paraId="0BE53CAA" w14:textId="77777777" w:rsidR="00BE3D18" w:rsidRDefault="00BE3D18" w:rsidP="00BE3D1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color w:val="0000FF"/>
          <w:sz w:val="20"/>
          <w:szCs w:val="20"/>
          <w:u w:color="0000FF"/>
        </w:rPr>
      </w:pPr>
    </w:p>
    <w:p w14:paraId="7454F64F" w14:textId="77777777" w:rsidR="00BE3D18" w:rsidRDefault="00BE3D18" w:rsidP="00BE3D1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u w:color="0000FF"/>
        </w:rPr>
      </w:pPr>
      <w:r>
        <w:rPr>
          <w:rFonts w:ascii="Calibri" w:hAnsi="Calibri" w:cs="Calibri"/>
          <w:color w:val="000000"/>
          <w:sz w:val="20"/>
          <w:szCs w:val="20"/>
          <w:u w:color="0000FF"/>
        </w:rPr>
        <w:t>2012-2014</w:t>
      </w:r>
      <w:r>
        <w:rPr>
          <w:rFonts w:ascii="Calibri" w:hAnsi="Calibri" w:cs="Calibri"/>
          <w:color w:val="000000"/>
          <w:sz w:val="20"/>
          <w:szCs w:val="20"/>
          <w:u w:color="0000FF"/>
        </w:rPr>
        <w:tab/>
      </w:r>
      <w:r>
        <w:rPr>
          <w:rFonts w:ascii="Calibri" w:hAnsi="Calibri" w:cs="Calibri"/>
          <w:color w:val="000000"/>
          <w:sz w:val="20"/>
          <w:szCs w:val="20"/>
          <w:u w:color="0000FF"/>
        </w:rPr>
        <w:tab/>
      </w:r>
      <w:r>
        <w:rPr>
          <w:rFonts w:ascii="Calibri" w:hAnsi="Calibri" w:cs="Calibri"/>
          <w:color w:val="000000"/>
          <w:sz w:val="20"/>
          <w:szCs w:val="20"/>
          <w:u w:color="0000FF"/>
        </w:rPr>
        <w:tab/>
      </w:r>
      <w:r>
        <w:rPr>
          <w:rFonts w:ascii="Calibri" w:hAnsi="Calibri" w:cs="Calibri"/>
          <w:b/>
          <w:bCs/>
          <w:color w:val="000000"/>
          <w:sz w:val="20"/>
          <w:szCs w:val="20"/>
          <w:u w:color="0000FF"/>
        </w:rPr>
        <w:t>Technicien service client</w:t>
      </w:r>
      <w:r>
        <w:rPr>
          <w:rFonts w:ascii="Calibri" w:hAnsi="Calibri" w:cs="Calibri"/>
          <w:u w:color="0000FF"/>
        </w:rPr>
        <w:t xml:space="preserve"> </w:t>
      </w:r>
      <w:r>
        <w:rPr>
          <w:rFonts w:ascii="Calibri" w:hAnsi="Calibri" w:cs="Calibri"/>
          <w:b/>
          <w:bCs/>
          <w:color w:val="FFC000"/>
          <w:sz w:val="20"/>
          <w:szCs w:val="20"/>
          <w:u w:color="0000FF"/>
        </w:rPr>
        <w:t>ORANGE</w:t>
      </w:r>
      <w:r>
        <w:rPr>
          <w:rFonts w:ascii="Calibri" w:hAnsi="Calibri" w:cs="Calibri"/>
          <w:sz w:val="20"/>
          <w:szCs w:val="20"/>
          <w:u w:color="0000FF"/>
        </w:rPr>
        <w:t xml:space="preserve"> – Paris (14eme)</w:t>
      </w:r>
      <w:r>
        <w:rPr>
          <w:rFonts w:ascii="Times New Roman" w:hAnsi="Times New Roman" w:cs="Times New Roman"/>
          <w:u w:color="0000FF"/>
        </w:rPr>
        <w:tab/>
      </w:r>
      <w:bookmarkStart w:id="0" w:name="_GoBack"/>
      <w:bookmarkEnd w:id="0"/>
      <w:r>
        <w:rPr>
          <w:rFonts w:ascii="Times New Roman" w:hAnsi="Times New Roman" w:cs="Times New Roman"/>
          <w:u w:color="0000FF"/>
        </w:rPr>
        <w:tab/>
      </w:r>
      <w:r>
        <w:rPr>
          <w:rFonts w:ascii="Times New Roman" w:hAnsi="Times New Roman" w:cs="Times New Roman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  <w:t>Front Office : gestion de la clientèle grand compte.</w:t>
      </w:r>
    </w:p>
    <w:p w14:paraId="7A7A2982" w14:textId="77777777" w:rsidR="00BE3D18" w:rsidRDefault="00BE3D18" w:rsidP="00BE3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jc w:val="both"/>
        <w:rPr>
          <w:rFonts w:ascii="Calibri" w:hAnsi="Calibri" w:cs="Calibri"/>
          <w:sz w:val="20"/>
          <w:szCs w:val="20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  <w:t xml:space="preserve">Installations : PABX, BIV, réseau local, boucle locale, routeur, Switch. </w:t>
      </w:r>
    </w:p>
    <w:p w14:paraId="3B976753" w14:textId="77777777" w:rsidR="00BE3D18" w:rsidRDefault="00BE3D18" w:rsidP="00BE3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  <w:t xml:space="preserve">Utilisation des applications internes. Suivi des </w:t>
      </w:r>
      <w:proofErr w:type="spellStart"/>
      <w:r>
        <w:rPr>
          <w:rFonts w:ascii="Calibri" w:hAnsi="Calibri" w:cs="Calibri"/>
          <w:sz w:val="20"/>
          <w:szCs w:val="20"/>
          <w:u w:color="0000FF"/>
        </w:rPr>
        <w:t>process</w:t>
      </w:r>
      <w:proofErr w:type="spellEnd"/>
      <w:r>
        <w:rPr>
          <w:rFonts w:ascii="Calibri" w:hAnsi="Calibri" w:cs="Calibri"/>
          <w:sz w:val="20"/>
          <w:szCs w:val="20"/>
          <w:u w:color="0000FF"/>
        </w:rPr>
        <w:t xml:space="preserve"> clients et internes.</w:t>
      </w:r>
    </w:p>
    <w:p w14:paraId="3A63A1CF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color="0000FF"/>
        </w:rPr>
      </w:pPr>
    </w:p>
    <w:p w14:paraId="1B43670E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>2011</w:t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b/>
          <w:bCs/>
          <w:sz w:val="20"/>
          <w:szCs w:val="20"/>
          <w:u w:color="0000FF"/>
        </w:rPr>
        <w:t>Intérim</w:t>
      </w:r>
      <w:r>
        <w:rPr>
          <w:rFonts w:ascii="Calibri" w:hAnsi="Calibri" w:cs="Calibri"/>
          <w:sz w:val="20"/>
          <w:szCs w:val="20"/>
          <w:u w:color="0000FF"/>
        </w:rPr>
        <w:t>, cdd</w:t>
      </w:r>
      <w:r>
        <w:rPr>
          <w:rFonts w:ascii="Calibri" w:hAnsi="Calibri" w:cs="Calibri"/>
          <w:u w:color="0000FF"/>
        </w:rPr>
        <w:t xml:space="preserve"> </w:t>
      </w:r>
      <w:r>
        <w:rPr>
          <w:rFonts w:ascii="Calibri" w:hAnsi="Calibri" w:cs="Calibri"/>
          <w:sz w:val="20"/>
          <w:szCs w:val="20"/>
          <w:u w:color="0000FF"/>
        </w:rPr>
        <w:t>ADIA – Issy les Moulineaux (92).</w:t>
      </w:r>
      <w:r>
        <w:rPr>
          <w:rFonts w:ascii="Calibri" w:hAnsi="Calibri" w:cs="Calibri"/>
          <w:u w:color="0000FF"/>
        </w:rPr>
        <w:t xml:space="preserve"> </w:t>
      </w:r>
      <w:r>
        <w:rPr>
          <w:rFonts w:ascii="Calibri" w:hAnsi="Calibri" w:cs="Calibri"/>
          <w:sz w:val="20"/>
          <w:szCs w:val="20"/>
          <w:u w:color="0000FF"/>
        </w:rPr>
        <w:t>LA R.A.S  Maisons Laffitte (78).</w:t>
      </w:r>
    </w:p>
    <w:p w14:paraId="03D54A4C" w14:textId="77777777" w:rsidR="00BE3D18" w:rsidRDefault="00BE3D18" w:rsidP="00BE3D18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>2009-2010</w:t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b/>
          <w:bCs/>
          <w:sz w:val="20"/>
          <w:szCs w:val="20"/>
          <w:u w:color="0000FF"/>
        </w:rPr>
        <w:t>Conseiller commercial  VAD</w:t>
      </w:r>
      <w:r>
        <w:rPr>
          <w:rFonts w:ascii="Calibri" w:hAnsi="Calibri" w:cs="Calibri"/>
          <w:sz w:val="20"/>
          <w:szCs w:val="20"/>
          <w:u w:color="0000FF"/>
        </w:rPr>
        <w:t>.</w:t>
      </w:r>
      <w:r>
        <w:rPr>
          <w:rFonts w:ascii="Calibri" w:hAnsi="Calibri" w:cs="Calibri"/>
          <w:u w:color="0000FF"/>
        </w:rPr>
        <w:t xml:space="preserve"> </w:t>
      </w:r>
      <w:r>
        <w:rPr>
          <w:rFonts w:ascii="Calibri" w:hAnsi="Calibri" w:cs="Calibri"/>
          <w:sz w:val="20"/>
          <w:szCs w:val="20"/>
          <w:u w:color="0000FF"/>
        </w:rPr>
        <w:t>NUMERICABLE – La Défense (92).</w:t>
      </w:r>
    </w:p>
    <w:p w14:paraId="289000A8" w14:textId="77777777" w:rsidR="00BE3D18" w:rsidRDefault="00BE3D18" w:rsidP="00BE3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  <w:t>Vente à domicile de Triple Play.</w:t>
      </w:r>
    </w:p>
    <w:p w14:paraId="3775E59A" w14:textId="77777777" w:rsidR="00BE3D18" w:rsidRDefault="00BE3D18" w:rsidP="00BE3D18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>2005-2007</w:t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b/>
          <w:bCs/>
          <w:sz w:val="20"/>
          <w:szCs w:val="20"/>
          <w:u w:color="0000FF"/>
        </w:rPr>
        <w:t>Négociateur</w:t>
      </w:r>
      <w:r>
        <w:rPr>
          <w:rFonts w:ascii="Calibri" w:hAnsi="Calibri" w:cs="Calibri"/>
          <w:sz w:val="20"/>
          <w:szCs w:val="20"/>
          <w:u w:color="0000FF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u w:color="0000FF"/>
        </w:rPr>
        <w:t>Immobilier</w:t>
      </w:r>
      <w:r>
        <w:rPr>
          <w:rFonts w:ascii="Calibri" w:hAnsi="Calibri" w:cs="Calibri"/>
          <w:sz w:val="20"/>
          <w:szCs w:val="20"/>
          <w:u w:color="0000FF"/>
        </w:rPr>
        <w:t>.</w:t>
      </w:r>
      <w:r>
        <w:rPr>
          <w:rFonts w:ascii="Calibri" w:hAnsi="Calibri" w:cs="Calibri"/>
          <w:u w:color="0000FF"/>
        </w:rPr>
        <w:t xml:space="preserve"> </w:t>
      </w:r>
      <w:r>
        <w:rPr>
          <w:rFonts w:ascii="Calibri" w:hAnsi="Calibri" w:cs="Calibri"/>
          <w:sz w:val="20"/>
          <w:szCs w:val="20"/>
          <w:u w:color="0000FF"/>
        </w:rPr>
        <w:t>LA RESIDENCE – Pontoise (95).</w:t>
      </w:r>
    </w:p>
    <w:p w14:paraId="40F6241B" w14:textId="77777777" w:rsidR="00BE3D18" w:rsidRDefault="00BE3D18" w:rsidP="00BE3D18">
      <w:pPr>
        <w:widowControl w:val="0"/>
        <w:autoSpaceDE w:val="0"/>
        <w:autoSpaceDN w:val="0"/>
        <w:adjustRightInd w:val="0"/>
        <w:ind w:left="3261" w:hanging="425"/>
        <w:jc w:val="both"/>
        <w:rPr>
          <w:rFonts w:ascii="Calibri" w:hAnsi="Calibri" w:cs="Calibri"/>
          <w:sz w:val="20"/>
          <w:szCs w:val="20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>Ouverture d'une agence immobilière.</w:t>
      </w:r>
    </w:p>
    <w:p w14:paraId="3DD3ED82" w14:textId="77777777" w:rsidR="00BE3D18" w:rsidRDefault="00BE3D18" w:rsidP="00BE3D18">
      <w:pPr>
        <w:widowControl w:val="0"/>
        <w:autoSpaceDE w:val="0"/>
        <w:autoSpaceDN w:val="0"/>
        <w:adjustRightInd w:val="0"/>
        <w:ind w:left="2409" w:firstLine="426"/>
        <w:jc w:val="both"/>
        <w:rPr>
          <w:rFonts w:ascii="Calibri" w:hAnsi="Calibri" w:cs="Calibri"/>
          <w:sz w:val="20"/>
          <w:szCs w:val="20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 xml:space="preserve">Négociation et gestion des ventes. </w:t>
      </w:r>
    </w:p>
    <w:p w14:paraId="064B7BEE" w14:textId="77777777" w:rsidR="00BE3D18" w:rsidRDefault="00BE3D18" w:rsidP="00BE3D18">
      <w:pPr>
        <w:widowControl w:val="0"/>
        <w:autoSpaceDE w:val="0"/>
        <w:autoSpaceDN w:val="0"/>
        <w:adjustRightInd w:val="0"/>
        <w:ind w:left="2693" w:firstLine="142"/>
        <w:jc w:val="both"/>
        <w:rPr>
          <w:rFonts w:ascii="Calibri" w:hAnsi="Calibri" w:cs="Calibri"/>
          <w:sz w:val="20"/>
          <w:szCs w:val="20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>Gestion des contrats et de la publicité.</w:t>
      </w:r>
    </w:p>
    <w:p w14:paraId="18DE1BED" w14:textId="77777777" w:rsidR="00BE3D18" w:rsidRDefault="00BE3D18" w:rsidP="00BE3D18">
      <w:pPr>
        <w:widowControl w:val="0"/>
        <w:autoSpaceDE w:val="0"/>
        <w:autoSpaceDN w:val="0"/>
        <w:adjustRightInd w:val="0"/>
        <w:ind w:left="360" w:firstLine="2334"/>
        <w:jc w:val="both"/>
        <w:rPr>
          <w:rFonts w:ascii="Calibri" w:hAnsi="Calibri" w:cs="Calibri"/>
          <w:sz w:val="20"/>
          <w:szCs w:val="20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 xml:space="preserve">  </w:t>
      </w:r>
      <w:r>
        <w:rPr>
          <w:rFonts w:ascii="Calibri" w:hAnsi="Calibri" w:cs="Calibri"/>
          <w:sz w:val="20"/>
          <w:szCs w:val="20"/>
          <w:u w:color="0000FF"/>
        </w:rPr>
        <w:tab/>
        <w:t>Encadrement et formation de collaborateurs.</w:t>
      </w:r>
    </w:p>
    <w:p w14:paraId="1BE20AFF" w14:textId="77777777" w:rsidR="00BE3D18" w:rsidRDefault="00BE3D18" w:rsidP="00BE3D18">
      <w:pPr>
        <w:widowControl w:val="0"/>
        <w:autoSpaceDE w:val="0"/>
        <w:autoSpaceDN w:val="0"/>
        <w:adjustRightInd w:val="0"/>
        <w:ind w:left="3261" w:hanging="425"/>
        <w:jc w:val="both"/>
        <w:rPr>
          <w:rFonts w:ascii="Calibri" w:hAnsi="Calibri" w:cs="Calibri"/>
          <w:sz w:val="20"/>
          <w:szCs w:val="20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>Prospection physique et téléphonique.</w:t>
      </w:r>
    </w:p>
    <w:p w14:paraId="49CC9F72" w14:textId="77777777" w:rsidR="00BE3D18" w:rsidRDefault="00BE3D18" w:rsidP="00BE3D18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>2002-2005</w:t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b/>
          <w:bCs/>
          <w:sz w:val="20"/>
          <w:szCs w:val="20"/>
          <w:u w:color="0000FF"/>
        </w:rPr>
        <w:t>Adjoint</w:t>
      </w:r>
      <w:r>
        <w:rPr>
          <w:rFonts w:ascii="Calibri" w:hAnsi="Calibri" w:cs="Calibri"/>
          <w:sz w:val="20"/>
          <w:szCs w:val="20"/>
          <w:u w:color="0000FF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u w:color="0000FF"/>
        </w:rPr>
        <w:t>au</w:t>
      </w:r>
      <w:r>
        <w:rPr>
          <w:rFonts w:ascii="Calibri" w:hAnsi="Calibri" w:cs="Calibri"/>
          <w:sz w:val="20"/>
          <w:szCs w:val="20"/>
          <w:u w:color="0000FF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u w:color="0000FF"/>
        </w:rPr>
        <w:t>Responsable</w:t>
      </w:r>
      <w:r>
        <w:rPr>
          <w:rFonts w:ascii="Calibri" w:hAnsi="Calibri" w:cs="Calibri"/>
          <w:sz w:val="20"/>
          <w:szCs w:val="20"/>
          <w:u w:color="0000FF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u w:color="0000FF"/>
        </w:rPr>
        <w:t>de</w:t>
      </w:r>
      <w:r>
        <w:rPr>
          <w:rFonts w:ascii="Calibri" w:hAnsi="Calibri" w:cs="Calibri"/>
          <w:sz w:val="20"/>
          <w:szCs w:val="20"/>
          <w:u w:color="0000FF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u w:color="0000FF"/>
        </w:rPr>
        <w:t>Magasin</w:t>
      </w:r>
      <w:r>
        <w:rPr>
          <w:rFonts w:ascii="Calibri" w:hAnsi="Calibri" w:cs="Calibri"/>
          <w:sz w:val="20"/>
          <w:szCs w:val="20"/>
          <w:u w:color="0000FF"/>
        </w:rPr>
        <w:t>.</w:t>
      </w:r>
      <w:r>
        <w:rPr>
          <w:rFonts w:ascii="Calibri" w:hAnsi="Calibri" w:cs="Calibri"/>
          <w:u w:color="0000FF"/>
        </w:rPr>
        <w:t xml:space="preserve"> </w:t>
      </w:r>
      <w:r>
        <w:rPr>
          <w:rFonts w:ascii="Calibri" w:hAnsi="Calibri" w:cs="Calibri"/>
          <w:sz w:val="20"/>
          <w:szCs w:val="20"/>
          <w:u w:color="0000FF"/>
        </w:rPr>
        <w:t>PICARD SURGELES – Osny (95).</w:t>
      </w:r>
    </w:p>
    <w:p w14:paraId="4A0DA4D7" w14:textId="77777777" w:rsidR="00BE3D18" w:rsidRDefault="00BE3D18" w:rsidP="00BE3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color="0000FF"/>
        </w:rPr>
      </w:pP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</w:r>
      <w:r>
        <w:rPr>
          <w:rFonts w:ascii="Calibri" w:hAnsi="Calibri" w:cs="Calibri"/>
          <w:sz w:val="20"/>
          <w:szCs w:val="20"/>
          <w:u w:color="0000FF"/>
        </w:rPr>
        <w:tab/>
        <w:t>Tenue d'un magasin.</w:t>
      </w:r>
    </w:p>
    <w:p w14:paraId="0879B070" w14:textId="77777777" w:rsidR="00BE3D18" w:rsidRDefault="00BE3D18" w:rsidP="00BE3D1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color w:val="0000FF"/>
          <w:sz w:val="20"/>
          <w:szCs w:val="20"/>
          <w:u w:val="single" w:color="0000FF"/>
        </w:rPr>
      </w:pPr>
    </w:p>
    <w:p w14:paraId="3F72747B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FF"/>
          <w:sz w:val="20"/>
          <w:szCs w:val="20"/>
          <w:u w:val="single" w:color="0000FF"/>
        </w:rPr>
      </w:pPr>
    </w:p>
    <w:tbl>
      <w:tblPr>
        <w:tblStyle w:val="Listeclaire-Accent1"/>
        <w:tblW w:w="9322" w:type="dxa"/>
        <w:tblBorders>
          <w:top w:val="none" w:sz="0" w:space="0" w:color="auto"/>
          <w:left w:val="none" w:sz="0" w:space="0" w:color="auto"/>
          <w:bottom w:val="single" w:sz="4" w:space="0" w:color="0000FF"/>
          <w:right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BE3D18" w:rsidRPr="00BE3D18" w14:paraId="766465B6" w14:textId="77777777" w:rsidTr="00BE3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EB6A94" w14:textId="77777777" w:rsidR="00BE3D18" w:rsidRPr="00BE3D18" w:rsidRDefault="00BE3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1"/>
                <w:sz w:val="28"/>
                <w:szCs w:val="28"/>
              </w:rPr>
            </w:pPr>
            <w:r w:rsidRPr="00BE3D18">
              <w:rPr>
                <w:rFonts w:ascii="Calibri" w:hAnsi="Calibri" w:cs="Calibri"/>
                <w:color w:val="000000"/>
                <w:kern w:val="1"/>
                <w:sz w:val="28"/>
                <w:szCs w:val="28"/>
              </w:rPr>
              <w:t xml:space="preserve">LOISIRS ET INTERETS PERSONNELS </w:t>
            </w:r>
          </w:p>
        </w:tc>
      </w:tr>
    </w:tbl>
    <w:p w14:paraId="049EEEEE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color="000000"/>
        </w:rPr>
      </w:pPr>
    </w:p>
    <w:p w14:paraId="6040E505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color="000000"/>
        </w:rPr>
      </w:pPr>
    </w:p>
    <w:p w14:paraId="349ED260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color="000000"/>
        </w:rPr>
      </w:pPr>
      <w:r>
        <w:rPr>
          <w:rFonts w:ascii="Calibri" w:hAnsi="Calibri" w:cs="Calibri"/>
          <w:sz w:val="20"/>
          <w:szCs w:val="20"/>
          <w:u w:color="000000"/>
        </w:rPr>
        <w:t>Loisirs</w:t>
      </w:r>
      <w:r>
        <w:rPr>
          <w:rFonts w:ascii="Calibri" w:hAnsi="Calibri" w:cs="Calibri"/>
          <w:sz w:val="20"/>
          <w:szCs w:val="20"/>
          <w:u w:color="000000"/>
        </w:rPr>
        <w:tab/>
      </w:r>
      <w:r>
        <w:rPr>
          <w:rFonts w:ascii="Calibri" w:hAnsi="Calibri" w:cs="Calibri"/>
          <w:sz w:val="20"/>
          <w:szCs w:val="20"/>
          <w:u w:color="000000"/>
        </w:rPr>
        <w:tab/>
      </w:r>
      <w:r>
        <w:rPr>
          <w:rFonts w:ascii="Calibri" w:hAnsi="Calibri" w:cs="Calibri"/>
          <w:sz w:val="20"/>
          <w:szCs w:val="20"/>
          <w:u w:color="000000"/>
        </w:rPr>
        <w:tab/>
      </w:r>
      <w:r>
        <w:rPr>
          <w:rFonts w:ascii="Calibri" w:hAnsi="Calibri" w:cs="Calibri"/>
          <w:sz w:val="20"/>
          <w:szCs w:val="20"/>
          <w:u w:color="000000"/>
        </w:rPr>
        <w:tab/>
        <w:t>Sport  – Lecture – Voyages (Etats-Unis, Europe, Afrique du Nord).</w:t>
      </w:r>
    </w:p>
    <w:p w14:paraId="4BF97362" w14:textId="77777777" w:rsid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color="000000"/>
        </w:rPr>
      </w:pPr>
      <w:r>
        <w:rPr>
          <w:rFonts w:ascii="Calibri" w:hAnsi="Calibri" w:cs="Calibri"/>
          <w:sz w:val="20"/>
          <w:szCs w:val="20"/>
          <w:u w:color="000000"/>
        </w:rPr>
        <w:t xml:space="preserve">Informatique </w:t>
      </w:r>
      <w:r>
        <w:rPr>
          <w:rFonts w:ascii="Calibri" w:hAnsi="Calibri" w:cs="Calibri"/>
          <w:sz w:val="20"/>
          <w:szCs w:val="20"/>
          <w:u w:color="000000"/>
        </w:rPr>
        <w:tab/>
      </w:r>
      <w:r>
        <w:rPr>
          <w:rFonts w:ascii="Calibri" w:hAnsi="Calibri" w:cs="Calibri"/>
          <w:sz w:val="20"/>
          <w:szCs w:val="20"/>
          <w:u w:color="000000"/>
        </w:rPr>
        <w:tab/>
      </w:r>
      <w:r>
        <w:rPr>
          <w:rFonts w:ascii="Calibri" w:hAnsi="Calibri" w:cs="Calibri"/>
          <w:sz w:val="20"/>
          <w:szCs w:val="20"/>
          <w:u w:color="000000"/>
        </w:rPr>
        <w:tab/>
        <w:t>Word, Excel, PowerPoint, Outlook, Internet.</w:t>
      </w:r>
    </w:p>
    <w:p w14:paraId="3BCC4D85" w14:textId="77777777" w:rsidR="00B96303" w:rsidRPr="00BE3D18" w:rsidRDefault="00BE3D18" w:rsidP="00BE3D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color="000000"/>
        </w:rPr>
      </w:pPr>
      <w:r>
        <w:rPr>
          <w:rFonts w:ascii="Calibri" w:hAnsi="Calibri" w:cs="Calibri"/>
          <w:sz w:val="20"/>
          <w:szCs w:val="20"/>
          <w:u w:color="000000"/>
        </w:rPr>
        <w:t>Langue</w:t>
      </w:r>
      <w:r>
        <w:rPr>
          <w:rFonts w:ascii="Calibri" w:hAnsi="Calibri" w:cs="Calibri"/>
          <w:sz w:val="20"/>
          <w:szCs w:val="20"/>
          <w:u w:color="000000"/>
        </w:rPr>
        <w:tab/>
      </w:r>
      <w:r>
        <w:rPr>
          <w:rFonts w:ascii="Calibri" w:hAnsi="Calibri" w:cs="Calibri"/>
          <w:sz w:val="20"/>
          <w:szCs w:val="20"/>
          <w:u w:color="000000"/>
        </w:rPr>
        <w:tab/>
      </w:r>
      <w:r>
        <w:rPr>
          <w:rFonts w:ascii="Calibri" w:hAnsi="Calibri" w:cs="Calibri"/>
          <w:sz w:val="20"/>
          <w:szCs w:val="20"/>
          <w:u w:color="000000"/>
        </w:rPr>
        <w:tab/>
      </w:r>
      <w:r>
        <w:rPr>
          <w:rFonts w:ascii="Calibri" w:hAnsi="Calibri" w:cs="Calibri"/>
          <w:sz w:val="20"/>
          <w:szCs w:val="20"/>
          <w:u w:color="000000"/>
        </w:rPr>
        <w:tab/>
        <w:t>Anglais.</w:t>
      </w:r>
    </w:p>
    <w:sectPr w:rsidR="00B96303" w:rsidRPr="00BE3D18" w:rsidSect="00E154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18"/>
    <w:rsid w:val="00B96303"/>
    <w:rsid w:val="00BE3D18"/>
    <w:rsid w:val="00E154BA"/>
    <w:rsid w:val="00F5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D3800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1">
    <w:name w:val="Light Shading Accent 1"/>
    <w:basedOn w:val="TableauNormal"/>
    <w:uiPriority w:val="60"/>
    <w:rsid w:val="00BE3D1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claire-Accent1">
    <w:name w:val="Light List Accent 1"/>
    <w:basedOn w:val="TableauNormal"/>
    <w:uiPriority w:val="61"/>
    <w:rsid w:val="00BE3D1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">
    <w:name w:val="Table Grid"/>
    <w:basedOn w:val="TableauNormal"/>
    <w:uiPriority w:val="59"/>
    <w:rsid w:val="00BE3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1">
    <w:name w:val="Light Shading Accent 1"/>
    <w:basedOn w:val="TableauNormal"/>
    <w:uiPriority w:val="60"/>
    <w:rsid w:val="00BE3D1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claire-Accent1">
    <w:name w:val="Light List Accent 1"/>
    <w:basedOn w:val="TableauNormal"/>
    <w:uiPriority w:val="61"/>
    <w:rsid w:val="00BE3D1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">
    <w:name w:val="Table Grid"/>
    <w:basedOn w:val="TableauNormal"/>
    <w:uiPriority w:val="59"/>
    <w:rsid w:val="00BE3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philippe.ama@free.f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264</Words>
  <Characters>1454</Characters>
  <Application>Microsoft Macintosh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Amable</dc:creator>
  <cp:keywords/>
  <dc:description/>
  <cp:lastModifiedBy>Philippe Amable</cp:lastModifiedBy>
  <cp:revision>2</cp:revision>
  <dcterms:created xsi:type="dcterms:W3CDTF">2015-03-19T20:49:00Z</dcterms:created>
  <dcterms:modified xsi:type="dcterms:W3CDTF">2015-03-19T21:06:00Z</dcterms:modified>
</cp:coreProperties>
</file>