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  <w:gridCol w:w="425"/>
        <w:gridCol w:w="3575"/>
      </w:tblGrid>
      <w:tr w:rsidR="00CC72AE" w:rsidRPr="00A74A3C" w14:paraId="537BE6C3" w14:textId="77777777" w:rsidTr="0018738D">
        <w:trPr>
          <w:trHeight w:val="1196"/>
        </w:trPr>
        <w:tc>
          <w:tcPr>
            <w:tcW w:w="5635" w:type="dxa"/>
          </w:tcPr>
          <w:p w14:paraId="10761E49" w14:textId="3F7474BA" w:rsidR="00CC72AE" w:rsidRPr="0018738D" w:rsidRDefault="00CC72AE" w:rsidP="00673B3A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18738D">
              <w:rPr>
                <w:sz w:val="22"/>
                <w:szCs w:val="22"/>
              </w:rPr>
              <w:t>Geoffrey BERNADET</w:t>
            </w:r>
          </w:p>
          <w:p w14:paraId="7F49B4EA" w14:textId="77777777" w:rsidR="00195A64" w:rsidRPr="0018738D" w:rsidRDefault="00195A64" w:rsidP="00673B3A">
            <w:pPr>
              <w:jc w:val="both"/>
              <w:rPr>
                <w:sz w:val="22"/>
                <w:szCs w:val="22"/>
              </w:rPr>
            </w:pPr>
            <w:r w:rsidRPr="0018738D">
              <w:rPr>
                <w:sz w:val="22"/>
                <w:szCs w:val="22"/>
              </w:rPr>
              <w:t>19/03/1996</w:t>
            </w:r>
          </w:p>
          <w:p w14:paraId="687A6776" w14:textId="77777777" w:rsidR="00A74A3C" w:rsidRPr="0018738D" w:rsidRDefault="00A74A3C" w:rsidP="00673B3A">
            <w:pPr>
              <w:jc w:val="both"/>
              <w:rPr>
                <w:sz w:val="22"/>
                <w:szCs w:val="22"/>
              </w:rPr>
            </w:pPr>
            <w:r w:rsidRPr="0018738D">
              <w:rPr>
                <w:sz w:val="22"/>
                <w:szCs w:val="22"/>
              </w:rPr>
              <w:t>56 Rue Lombard</w:t>
            </w:r>
          </w:p>
          <w:p w14:paraId="329C3F4F" w14:textId="0BBDCE07" w:rsidR="00A74A3C" w:rsidRPr="0018738D" w:rsidRDefault="00A74A3C" w:rsidP="00673B3A">
            <w:pPr>
              <w:jc w:val="both"/>
              <w:rPr>
                <w:sz w:val="22"/>
                <w:szCs w:val="22"/>
              </w:rPr>
            </w:pPr>
            <w:r w:rsidRPr="0018738D">
              <w:rPr>
                <w:sz w:val="22"/>
                <w:szCs w:val="22"/>
              </w:rPr>
              <w:t>33000 BORDEAUX</w:t>
            </w:r>
          </w:p>
          <w:p w14:paraId="22F094FA" w14:textId="77777777" w:rsidR="00A74A3C" w:rsidRPr="0018738D" w:rsidRDefault="00A74A3C" w:rsidP="00A74A3C">
            <w:pPr>
              <w:jc w:val="both"/>
              <w:rPr>
                <w:sz w:val="22"/>
                <w:szCs w:val="22"/>
              </w:rPr>
            </w:pPr>
            <w:r w:rsidRPr="0018738D">
              <w:rPr>
                <w:sz w:val="22"/>
                <w:szCs w:val="22"/>
              </w:rPr>
              <w:t>geoffrey.bernadet@orange.fr</w:t>
            </w:r>
          </w:p>
          <w:p w14:paraId="02900647" w14:textId="77777777" w:rsidR="00A74A3C" w:rsidRPr="0018738D" w:rsidRDefault="00A74A3C" w:rsidP="00A74A3C">
            <w:pPr>
              <w:jc w:val="both"/>
              <w:rPr>
                <w:sz w:val="22"/>
                <w:szCs w:val="22"/>
              </w:rPr>
            </w:pPr>
            <w:r w:rsidRPr="0018738D">
              <w:rPr>
                <w:sz w:val="22"/>
                <w:szCs w:val="22"/>
              </w:rPr>
              <w:t>06 77 62 52 15</w:t>
            </w:r>
          </w:p>
          <w:p w14:paraId="484328E5" w14:textId="6A4D81E5" w:rsidR="00A74A3C" w:rsidRPr="00A74A3C" w:rsidRDefault="00A74A3C" w:rsidP="00A74A3C">
            <w:pPr>
              <w:jc w:val="both"/>
              <w:rPr>
                <w:sz w:val="20"/>
                <w:szCs w:val="20"/>
              </w:rPr>
            </w:pPr>
            <w:r w:rsidRPr="0018738D">
              <w:rPr>
                <w:sz w:val="22"/>
                <w:szCs w:val="22"/>
              </w:rPr>
              <w:t>Permis B</w:t>
            </w:r>
          </w:p>
        </w:tc>
        <w:tc>
          <w:tcPr>
            <w:tcW w:w="425" w:type="dxa"/>
          </w:tcPr>
          <w:p w14:paraId="5384ABC3" w14:textId="6925083B" w:rsidR="00CC72AE" w:rsidRPr="00A74A3C" w:rsidRDefault="00CC72AE" w:rsidP="00673B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5" w:type="dxa"/>
          </w:tcPr>
          <w:p w14:paraId="23BE3820" w14:textId="71AEE2BA" w:rsidR="00CC72AE" w:rsidRPr="00A74A3C" w:rsidRDefault="00A74A3C" w:rsidP="001F3299">
            <w:pPr>
              <w:jc w:val="right"/>
              <w:rPr>
                <w:sz w:val="20"/>
                <w:szCs w:val="20"/>
              </w:rPr>
            </w:pPr>
            <w:r w:rsidRPr="00A74A3C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4624" behindDoc="1" locked="0" layoutInCell="1" allowOverlap="1" wp14:anchorId="476281D8" wp14:editId="140E5E5D">
                  <wp:simplePos x="0" y="0"/>
                  <wp:positionH relativeFrom="margin">
                    <wp:posOffset>1119505</wp:posOffset>
                  </wp:positionH>
                  <wp:positionV relativeFrom="margin">
                    <wp:posOffset>-4445</wp:posOffset>
                  </wp:positionV>
                  <wp:extent cx="971550" cy="1350010"/>
                  <wp:effectExtent l="0" t="0" r="0" b="0"/>
                  <wp:wrapTight wrapText="bothSides">
                    <wp:wrapPolygon edited="0">
                      <wp:start x="0" y="0"/>
                      <wp:lineTo x="0" y="21031"/>
                      <wp:lineTo x="21176" y="21031"/>
                      <wp:lineTo x="21176" y="0"/>
                      <wp:lineTo x="0" y="0"/>
                    </wp:wrapPolygon>
                  </wp:wrapTight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 du 23-01-15 à 09.24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46" t="-1" r="33890" b="-5654"/>
                          <a:stretch/>
                        </pic:blipFill>
                        <pic:spPr bwMode="auto">
                          <a:xfrm>
                            <a:off x="0" y="0"/>
                            <a:ext cx="971550" cy="1350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3367C5C" w14:textId="595DD24E" w:rsidR="0029529E" w:rsidRPr="0018738D" w:rsidRDefault="00F05DA0" w:rsidP="0018738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FORMATION EN ALTERNANCE</w:t>
      </w:r>
    </w:p>
    <w:p w14:paraId="5C4D7B69" w14:textId="77777777" w:rsidR="0029529E" w:rsidRPr="0018738D" w:rsidRDefault="0029529E" w:rsidP="004D5754">
      <w:pPr>
        <w:jc w:val="both"/>
        <w:rPr>
          <w:sz w:val="22"/>
          <w:szCs w:val="22"/>
        </w:rPr>
      </w:pPr>
    </w:p>
    <w:p w14:paraId="23845F81" w14:textId="77777777" w:rsidR="008C3FF5" w:rsidRPr="0018738D" w:rsidRDefault="008C3FF5" w:rsidP="004D5754">
      <w:pPr>
        <w:jc w:val="both"/>
        <w:rPr>
          <w:b/>
          <w:color w:val="800000"/>
          <w:sz w:val="20"/>
          <w:szCs w:val="20"/>
        </w:rPr>
      </w:pPr>
      <w:r w:rsidRPr="0018738D">
        <w:rPr>
          <w:b/>
          <w:color w:val="800000"/>
          <w:sz w:val="20"/>
          <w:szCs w:val="20"/>
        </w:rPr>
        <w:t>FORMATION</w:t>
      </w:r>
    </w:p>
    <w:p w14:paraId="2850AD6F" w14:textId="77777777" w:rsidR="0068045B" w:rsidRPr="0018738D" w:rsidRDefault="00850F31" w:rsidP="004D5754">
      <w:pPr>
        <w:jc w:val="both"/>
        <w:rPr>
          <w:sz w:val="20"/>
          <w:szCs w:val="20"/>
        </w:rPr>
      </w:pPr>
      <w:r w:rsidRPr="0018738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20702" wp14:editId="448F834D">
                <wp:simplePos x="0" y="0"/>
                <wp:positionH relativeFrom="column">
                  <wp:posOffset>-114300</wp:posOffset>
                </wp:positionH>
                <wp:positionV relativeFrom="paragraph">
                  <wp:posOffset>41910</wp:posOffset>
                </wp:positionV>
                <wp:extent cx="6057900" cy="0"/>
                <wp:effectExtent l="0" t="0" r="12700" b="2540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95pt,3.3pt" to="468.05pt,3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" strokecolor="black [3040]"/>
            </w:pict>
          </mc:Fallback>
        </mc:AlternateContent>
      </w:r>
    </w:p>
    <w:tbl>
      <w:tblPr>
        <w:tblStyle w:val="Grille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8C3FF5" w:rsidRPr="0018738D" w14:paraId="55F3788F" w14:textId="77777777" w:rsidTr="00EE7615">
        <w:tc>
          <w:tcPr>
            <w:tcW w:w="2410" w:type="dxa"/>
          </w:tcPr>
          <w:p w14:paraId="3A1A3F6F" w14:textId="77777777" w:rsidR="008C3FF5" w:rsidRPr="00644CA4" w:rsidRDefault="008C3FF5" w:rsidP="004D5754">
            <w:pPr>
              <w:ind w:right="-198"/>
              <w:jc w:val="both"/>
              <w:rPr>
                <w:b/>
                <w:i/>
                <w:color w:val="FF6600"/>
                <w:sz w:val="20"/>
                <w:szCs w:val="20"/>
              </w:rPr>
            </w:pPr>
            <w:r w:rsidRPr="00644CA4">
              <w:rPr>
                <w:b/>
                <w:i/>
                <w:color w:val="FF6600"/>
                <w:sz w:val="20"/>
                <w:szCs w:val="20"/>
              </w:rPr>
              <w:t>2013 – 2015</w:t>
            </w:r>
            <w:r w:rsidRPr="00644CA4">
              <w:rPr>
                <w:b/>
                <w:i/>
                <w:color w:val="FF6600"/>
                <w:sz w:val="20"/>
                <w:szCs w:val="20"/>
              </w:rPr>
              <w:tab/>
            </w:r>
          </w:p>
        </w:tc>
        <w:tc>
          <w:tcPr>
            <w:tcW w:w="7088" w:type="dxa"/>
          </w:tcPr>
          <w:p w14:paraId="1C006370" w14:textId="647041BA" w:rsidR="008C3FF5" w:rsidRPr="0018738D" w:rsidRDefault="008C3FF5" w:rsidP="004D5754">
            <w:pPr>
              <w:jc w:val="both"/>
              <w:rPr>
                <w:sz w:val="20"/>
                <w:szCs w:val="20"/>
              </w:rPr>
            </w:pPr>
            <w:r w:rsidRPr="0018738D">
              <w:rPr>
                <w:sz w:val="20"/>
                <w:szCs w:val="20"/>
              </w:rPr>
              <w:t>Préparation du D.U.T. Techniques de Commercialisation à l’I.U</w:t>
            </w:r>
            <w:r w:rsidR="00644CA4">
              <w:rPr>
                <w:sz w:val="20"/>
                <w:szCs w:val="20"/>
              </w:rPr>
              <w:t>.</w:t>
            </w:r>
            <w:r w:rsidRPr="0018738D">
              <w:rPr>
                <w:sz w:val="20"/>
                <w:szCs w:val="20"/>
              </w:rPr>
              <w:t>T</w:t>
            </w:r>
            <w:r w:rsidR="00644CA4">
              <w:rPr>
                <w:sz w:val="20"/>
                <w:szCs w:val="20"/>
              </w:rPr>
              <w:t>.</w:t>
            </w:r>
            <w:r w:rsidRPr="0018738D">
              <w:rPr>
                <w:sz w:val="20"/>
                <w:szCs w:val="20"/>
              </w:rPr>
              <w:t xml:space="preserve"> Bordeaux Montesquieu</w:t>
            </w:r>
            <w:r w:rsidR="00006354" w:rsidRPr="0018738D">
              <w:rPr>
                <w:sz w:val="20"/>
                <w:szCs w:val="20"/>
              </w:rPr>
              <w:t xml:space="preserve"> (33)</w:t>
            </w:r>
          </w:p>
        </w:tc>
      </w:tr>
      <w:tr w:rsidR="008C3FF5" w:rsidRPr="0018738D" w14:paraId="4C1FC2AC" w14:textId="77777777" w:rsidTr="00EE7615">
        <w:tc>
          <w:tcPr>
            <w:tcW w:w="2410" w:type="dxa"/>
          </w:tcPr>
          <w:p w14:paraId="5B737203" w14:textId="77777777" w:rsidR="000E6CC7" w:rsidRDefault="000E6CC7" w:rsidP="004D5754">
            <w:pPr>
              <w:tabs>
                <w:tab w:val="left" w:pos="3544"/>
              </w:tabs>
              <w:jc w:val="both"/>
              <w:rPr>
                <w:b/>
                <w:i/>
                <w:color w:val="FF6600"/>
                <w:sz w:val="20"/>
                <w:szCs w:val="20"/>
              </w:rPr>
            </w:pPr>
          </w:p>
          <w:p w14:paraId="5023C2FA" w14:textId="77777777" w:rsidR="008C3FF5" w:rsidRPr="00644CA4" w:rsidRDefault="008C3FF5" w:rsidP="004D5754">
            <w:pPr>
              <w:tabs>
                <w:tab w:val="left" w:pos="3544"/>
              </w:tabs>
              <w:jc w:val="both"/>
              <w:rPr>
                <w:b/>
                <w:i/>
                <w:color w:val="FF6600"/>
                <w:sz w:val="20"/>
                <w:szCs w:val="20"/>
              </w:rPr>
            </w:pPr>
            <w:r w:rsidRPr="00644CA4">
              <w:rPr>
                <w:b/>
                <w:i/>
                <w:color w:val="FF6600"/>
                <w:sz w:val="20"/>
                <w:szCs w:val="20"/>
              </w:rPr>
              <w:t xml:space="preserve">2010 – 2013  </w:t>
            </w:r>
          </w:p>
        </w:tc>
        <w:tc>
          <w:tcPr>
            <w:tcW w:w="7088" w:type="dxa"/>
          </w:tcPr>
          <w:p w14:paraId="76E9C337" w14:textId="77777777" w:rsidR="000E6CC7" w:rsidRDefault="000E6CC7" w:rsidP="004D5754">
            <w:pPr>
              <w:tabs>
                <w:tab w:val="left" w:pos="3544"/>
              </w:tabs>
              <w:ind w:right="-249"/>
              <w:jc w:val="both"/>
              <w:rPr>
                <w:sz w:val="20"/>
                <w:szCs w:val="20"/>
              </w:rPr>
            </w:pPr>
          </w:p>
          <w:p w14:paraId="51D06D6B" w14:textId="0C0AD5FC" w:rsidR="00A72880" w:rsidRPr="0018738D" w:rsidRDefault="00644CA4" w:rsidP="004D5754">
            <w:pPr>
              <w:tabs>
                <w:tab w:val="left" w:pos="3544"/>
              </w:tabs>
              <w:ind w:right="-249"/>
              <w:jc w:val="both"/>
              <w:rPr>
                <w:sz w:val="20"/>
                <w:szCs w:val="20"/>
              </w:rPr>
            </w:pPr>
            <w:r w:rsidRPr="00644CA4">
              <w:rPr>
                <w:sz w:val="20"/>
                <w:szCs w:val="20"/>
              </w:rPr>
              <w:t>Lycée Borda à Dax (40)</w:t>
            </w:r>
            <w:r>
              <w:rPr>
                <w:sz w:val="20"/>
                <w:szCs w:val="20"/>
              </w:rPr>
              <w:t>, o</w:t>
            </w:r>
            <w:r w:rsidR="00006354" w:rsidRPr="0018738D">
              <w:rPr>
                <w:sz w:val="20"/>
                <w:szCs w:val="20"/>
              </w:rPr>
              <w:t>btention du Bac</w:t>
            </w:r>
            <w:r w:rsidR="00A72880" w:rsidRPr="0018738D">
              <w:rPr>
                <w:sz w:val="20"/>
                <w:szCs w:val="20"/>
              </w:rPr>
              <w:t>calauréat</w:t>
            </w:r>
            <w:r w:rsidR="00006354" w:rsidRPr="0018738D">
              <w:rPr>
                <w:sz w:val="20"/>
                <w:szCs w:val="20"/>
              </w:rPr>
              <w:t xml:space="preserve"> Economique et Social </w:t>
            </w:r>
          </w:p>
          <w:p w14:paraId="73E5A60A" w14:textId="155CD1BF" w:rsidR="00006354" w:rsidRPr="0018738D" w:rsidRDefault="00006354" w:rsidP="00644CA4">
            <w:pPr>
              <w:tabs>
                <w:tab w:val="left" w:pos="3544"/>
              </w:tabs>
              <w:ind w:right="-249"/>
              <w:jc w:val="both"/>
              <w:rPr>
                <w:sz w:val="20"/>
                <w:szCs w:val="20"/>
              </w:rPr>
            </w:pPr>
            <w:r w:rsidRPr="0018738D">
              <w:rPr>
                <w:sz w:val="20"/>
                <w:szCs w:val="20"/>
              </w:rPr>
              <w:t xml:space="preserve">spécialité </w:t>
            </w:r>
            <w:r w:rsidR="00EE7615" w:rsidRPr="0018738D">
              <w:rPr>
                <w:sz w:val="20"/>
                <w:szCs w:val="20"/>
              </w:rPr>
              <w:t>Mathématiques a</w:t>
            </w:r>
            <w:r w:rsidR="00A72880" w:rsidRPr="0018738D">
              <w:rPr>
                <w:sz w:val="20"/>
                <w:szCs w:val="20"/>
              </w:rPr>
              <w:t>vec</w:t>
            </w:r>
            <w:r w:rsidRPr="0018738D">
              <w:rPr>
                <w:sz w:val="20"/>
                <w:szCs w:val="20"/>
              </w:rPr>
              <w:t xml:space="preserve"> mention Bien</w:t>
            </w:r>
            <w:r w:rsidR="00195A64" w:rsidRPr="0018738D">
              <w:rPr>
                <w:sz w:val="20"/>
                <w:szCs w:val="20"/>
              </w:rPr>
              <w:t xml:space="preserve"> </w:t>
            </w:r>
          </w:p>
        </w:tc>
      </w:tr>
    </w:tbl>
    <w:p w14:paraId="3E8F9B8B" w14:textId="77777777" w:rsidR="00CC72AE" w:rsidRPr="0018738D" w:rsidRDefault="00CC72AE" w:rsidP="004D5754">
      <w:pPr>
        <w:jc w:val="both"/>
        <w:rPr>
          <w:b/>
          <w:color w:val="800000"/>
          <w:sz w:val="20"/>
          <w:szCs w:val="20"/>
        </w:rPr>
      </w:pPr>
    </w:p>
    <w:p w14:paraId="0AB8B5BC" w14:textId="77777777" w:rsidR="00006354" w:rsidRPr="0018738D" w:rsidRDefault="00006354" w:rsidP="004D5754">
      <w:pPr>
        <w:jc w:val="both"/>
        <w:rPr>
          <w:b/>
          <w:color w:val="800000"/>
          <w:sz w:val="20"/>
          <w:szCs w:val="20"/>
        </w:rPr>
      </w:pPr>
      <w:r w:rsidRPr="0018738D">
        <w:rPr>
          <w:b/>
          <w:color w:val="800000"/>
          <w:sz w:val="20"/>
          <w:szCs w:val="20"/>
        </w:rPr>
        <w:t>EXPERIENCES PROFESSIONNELLES</w:t>
      </w:r>
    </w:p>
    <w:p w14:paraId="6B20AB69" w14:textId="77777777" w:rsidR="0068045B" w:rsidRPr="0018738D" w:rsidRDefault="00850F31" w:rsidP="004D5754">
      <w:pPr>
        <w:jc w:val="both"/>
        <w:rPr>
          <w:sz w:val="20"/>
          <w:szCs w:val="20"/>
        </w:rPr>
      </w:pPr>
      <w:r w:rsidRPr="0018738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8E4C9" wp14:editId="192FB771">
                <wp:simplePos x="0" y="0"/>
                <wp:positionH relativeFrom="column">
                  <wp:posOffset>-114300</wp:posOffset>
                </wp:positionH>
                <wp:positionV relativeFrom="paragraph">
                  <wp:posOffset>44450</wp:posOffset>
                </wp:positionV>
                <wp:extent cx="6057900" cy="0"/>
                <wp:effectExtent l="0" t="0" r="12700" b="254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95pt,3.5pt" to="468.05pt,3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" strokecolor="black [3040]"/>
            </w:pict>
          </mc:Fallback>
        </mc:AlternateContent>
      </w:r>
    </w:p>
    <w:tbl>
      <w:tblPr>
        <w:tblStyle w:val="Grill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68045B" w:rsidRPr="0018738D" w14:paraId="0AF18C44" w14:textId="77777777" w:rsidTr="00850F31">
        <w:tc>
          <w:tcPr>
            <w:tcW w:w="2376" w:type="dxa"/>
          </w:tcPr>
          <w:p w14:paraId="5F5CCB3C" w14:textId="5AB9973E" w:rsidR="0068045B" w:rsidRPr="00644CA4" w:rsidRDefault="00A06CE0" w:rsidP="00644CA4">
            <w:pPr>
              <w:rPr>
                <w:b/>
                <w:i/>
                <w:color w:val="FF6600"/>
                <w:sz w:val="20"/>
                <w:szCs w:val="20"/>
              </w:rPr>
            </w:pPr>
            <w:r w:rsidRPr="00644CA4">
              <w:rPr>
                <w:b/>
                <w:i/>
                <w:color w:val="FF6600"/>
                <w:sz w:val="20"/>
                <w:szCs w:val="20"/>
              </w:rPr>
              <w:t xml:space="preserve">Janvier/Février </w:t>
            </w:r>
            <w:r w:rsidR="0068045B" w:rsidRPr="00644CA4">
              <w:rPr>
                <w:b/>
                <w:i/>
                <w:color w:val="FF6600"/>
                <w:sz w:val="20"/>
                <w:szCs w:val="20"/>
              </w:rPr>
              <w:t xml:space="preserve">2015 </w:t>
            </w:r>
          </w:p>
        </w:tc>
        <w:tc>
          <w:tcPr>
            <w:tcW w:w="7088" w:type="dxa"/>
          </w:tcPr>
          <w:p w14:paraId="05EDB2D0" w14:textId="77777777" w:rsidR="0068045B" w:rsidRPr="0018738D" w:rsidRDefault="0068045B" w:rsidP="004D5754">
            <w:pPr>
              <w:jc w:val="both"/>
              <w:rPr>
                <w:sz w:val="20"/>
                <w:szCs w:val="20"/>
              </w:rPr>
            </w:pPr>
            <w:r w:rsidRPr="0018738D">
              <w:rPr>
                <w:sz w:val="20"/>
                <w:szCs w:val="20"/>
              </w:rPr>
              <w:t xml:space="preserve">Stage « mémoire » à orientation commerciale afin de développer une offre spécifique dans le </w:t>
            </w:r>
            <w:r w:rsidRPr="00644CA4">
              <w:rPr>
                <w:sz w:val="20"/>
                <w:szCs w:val="20"/>
              </w:rPr>
              <w:t>cabinet d’Assurances Gan de Patrice Descat à Gradignan (33)</w:t>
            </w:r>
          </w:p>
        </w:tc>
      </w:tr>
      <w:tr w:rsidR="00006354" w:rsidRPr="0018738D" w14:paraId="03AF6CCB" w14:textId="77777777" w:rsidTr="00850F31">
        <w:tc>
          <w:tcPr>
            <w:tcW w:w="2376" w:type="dxa"/>
          </w:tcPr>
          <w:p w14:paraId="600021BC" w14:textId="77777777" w:rsidR="00F55DA6" w:rsidRDefault="00F55DA6" w:rsidP="004D5754">
            <w:pPr>
              <w:jc w:val="both"/>
              <w:rPr>
                <w:b/>
                <w:i/>
                <w:color w:val="FF6600"/>
                <w:sz w:val="20"/>
                <w:szCs w:val="20"/>
              </w:rPr>
            </w:pPr>
          </w:p>
          <w:p w14:paraId="143A8228" w14:textId="77777777" w:rsidR="00A06CE0" w:rsidRPr="00644CA4" w:rsidRDefault="00006354" w:rsidP="004D5754">
            <w:pPr>
              <w:jc w:val="both"/>
              <w:rPr>
                <w:b/>
                <w:i/>
                <w:color w:val="FF6600"/>
                <w:sz w:val="20"/>
                <w:szCs w:val="20"/>
              </w:rPr>
            </w:pPr>
            <w:r w:rsidRPr="00644CA4">
              <w:rPr>
                <w:b/>
                <w:i/>
                <w:color w:val="FF6600"/>
                <w:sz w:val="20"/>
                <w:szCs w:val="20"/>
              </w:rPr>
              <w:t xml:space="preserve">Été 2014 </w:t>
            </w:r>
          </w:p>
          <w:p w14:paraId="39043184" w14:textId="77777777" w:rsidR="0068045B" w:rsidRPr="0018738D" w:rsidRDefault="0068045B" w:rsidP="00644CA4">
            <w:pPr>
              <w:jc w:val="both"/>
              <w:rPr>
                <w:i/>
                <w:color w:val="FF6600"/>
                <w:sz w:val="20"/>
                <w:szCs w:val="20"/>
              </w:rPr>
            </w:pPr>
          </w:p>
        </w:tc>
        <w:tc>
          <w:tcPr>
            <w:tcW w:w="7088" w:type="dxa"/>
          </w:tcPr>
          <w:p w14:paraId="2890592A" w14:textId="77777777" w:rsidR="00F55DA6" w:rsidRDefault="00F55DA6" w:rsidP="004D5754">
            <w:pPr>
              <w:jc w:val="both"/>
              <w:rPr>
                <w:sz w:val="20"/>
                <w:szCs w:val="20"/>
              </w:rPr>
            </w:pPr>
          </w:p>
          <w:p w14:paraId="3794683E" w14:textId="5F96CADE" w:rsidR="00006354" w:rsidRPr="0018738D" w:rsidRDefault="00006354" w:rsidP="004D5754">
            <w:pPr>
              <w:jc w:val="both"/>
              <w:rPr>
                <w:sz w:val="20"/>
                <w:szCs w:val="20"/>
              </w:rPr>
            </w:pPr>
            <w:r w:rsidRPr="0018738D">
              <w:rPr>
                <w:sz w:val="20"/>
                <w:szCs w:val="20"/>
              </w:rPr>
              <w:t>Vente de fruits et légumes sur le marché de Capbreton (40)</w:t>
            </w:r>
          </w:p>
          <w:p w14:paraId="536FD0F0" w14:textId="426E3C9F" w:rsidR="0068045B" w:rsidRPr="0018738D" w:rsidRDefault="0068045B" w:rsidP="004D5754">
            <w:pPr>
              <w:jc w:val="both"/>
              <w:rPr>
                <w:sz w:val="20"/>
                <w:szCs w:val="20"/>
              </w:rPr>
            </w:pPr>
            <w:r w:rsidRPr="0018738D">
              <w:rPr>
                <w:sz w:val="20"/>
                <w:szCs w:val="20"/>
              </w:rPr>
              <w:t>Travail de mise à jour de fichiers clients dans le cabinet d’Assurances Gan à Salies-de-Béarn (64)</w:t>
            </w:r>
          </w:p>
        </w:tc>
      </w:tr>
      <w:tr w:rsidR="00006354" w:rsidRPr="0018738D" w14:paraId="7EA307A4" w14:textId="77777777" w:rsidTr="00850F31">
        <w:tc>
          <w:tcPr>
            <w:tcW w:w="2376" w:type="dxa"/>
          </w:tcPr>
          <w:p w14:paraId="512ABCF4" w14:textId="77777777" w:rsidR="000E6CC7" w:rsidRDefault="000E6CC7" w:rsidP="004D5754">
            <w:pPr>
              <w:jc w:val="both"/>
              <w:rPr>
                <w:b/>
                <w:i/>
                <w:color w:val="FF6600"/>
                <w:sz w:val="20"/>
                <w:szCs w:val="20"/>
              </w:rPr>
            </w:pPr>
          </w:p>
          <w:p w14:paraId="5D91D734" w14:textId="77777777" w:rsidR="004D5754" w:rsidRPr="00644CA4" w:rsidRDefault="0068045B" w:rsidP="004D5754">
            <w:pPr>
              <w:jc w:val="both"/>
              <w:rPr>
                <w:b/>
                <w:i/>
                <w:color w:val="FF6600"/>
                <w:sz w:val="20"/>
                <w:szCs w:val="20"/>
              </w:rPr>
            </w:pPr>
            <w:r w:rsidRPr="00644CA4">
              <w:rPr>
                <w:b/>
                <w:i/>
                <w:color w:val="FF6600"/>
                <w:sz w:val="20"/>
                <w:szCs w:val="20"/>
              </w:rPr>
              <w:t xml:space="preserve">Juin 2014 </w:t>
            </w:r>
          </w:p>
          <w:p w14:paraId="0F962B17" w14:textId="1CEC1E16" w:rsidR="004D5754" w:rsidRPr="0018738D" w:rsidRDefault="004D5754" w:rsidP="004D5754">
            <w:pPr>
              <w:jc w:val="both"/>
              <w:rPr>
                <w:i/>
                <w:color w:val="FF6600"/>
                <w:sz w:val="20"/>
                <w:szCs w:val="20"/>
              </w:rPr>
            </w:pPr>
          </w:p>
        </w:tc>
        <w:tc>
          <w:tcPr>
            <w:tcW w:w="7088" w:type="dxa"/>
          </w:tcPr>
          <w:p w14:paraId="6F9FAB17" w14:textId="77777777" w:rsidR="000E6CC7" w:rsidRDefault="000E6CC7" w:rsidP="004D5754">
            <w:pPr>
              <w:jc w:val="both"/>
              <w:rPr>
                <w:sz w:val="20"/>
                <w:szCs w:val="20"/>
              </w:rPr>
            </w:pPr>
          </w:p>
          <w:p w14:paraId="05BEAA97" w14:textId="77777777" w:rsidR="00006354" w:rsidRPr="0018738D" w:rsidRDefault="0068045B" w:rsidP="004D5754">
            <w:pPr>
              <w:jc w:val="both"/>
              <w:rPr>
                <w:sz w:val="20"/>
                <w:szCs w:val="20"/>
              </w:rPr>
            </w:pPr>
            <w:r w:rsidRPr="0018738D">
              <w:rPr>
                <w:sz w:val="20"/>
                <w:szCs w:val="20"/>
              </w:rPr>
              <w:t>Stage au Centre culturel Prat Puig à Santiago de Cuba</w:t>
            </w:r>
          </w:p>
        </w:tc>
      </w:tr>
      <w:tr w:rsidR="00006354" w:rsidRPr="00A74A3C" w14:paraId="16766B43" w14:textId="77777777" w:rsidTr="00850F31">
        <w:tc>
          <w:tcPr>
            <w:tcW w:w="2376" w:type="dxa"/>
          </w:tcPr>
          <w:p w14:paraId="224538A3" w14:textId="77777777" w:rsidR="00A06CE0" w:rsidRPr="00644CA4" w:rsidRDefault="0068045B" w:rsidP="004D5754">
            <w:pPr>
              <w:jc w:val="both"/>
              <w:rPr>
                <w:b/>
                <w:i/>
                <w:color w:val="FF6600"/>
                <w:sz w:val="20"/>
                <w:szCs w:val="20"/>
              </w:rPr>
            </w:pPr>
            <w:r w:rsidRPr="00644CA4">
              <w:rPr>
                <w:b/>
                <w:i/>
                <w:color w:val="FF6600"/>
                <w:sz w:val="20"/>
                <w:szCs w:val="20"/>
              </w:rPr>
              <w:t xml:space="preserve">Mai 2014 </w:t>
            </w:r>
          </w:p>
          <w:p w14:paraId="4F6925E6" w14:textId="294AEF6F" w:rsidR="00006354" w:rsidRPr="00A74A3C" w:rsidRDefault="00006354" w:rsidP="004D5754">
            <w:pPr>
              <w:jc w:val="both"/>
              <w:rPr>
                <w:i/>
                <w:color w:val="FF6600"/>
                <w:sz w:val="20"/>
                <w:szCs w:val="20"/>
              </w:rPr>
            </w:pPr>
          </w:p>
        </w:tc>
        <w:tc>
          <w:tcPr>
            <w:tcW w:w="7088" w:type="dxa"/>
          </w:tcPr>
          <w:p w14:paraId="0FDFC432" w14:textId="77777777" w:rsidR="00006354" w:rsidRPr="00A74A3C" w:rsidRDefault="0068045B" w:rsidP="004D5754">
            <w:pPr>
              <w:jc w:val="both"/>
              <w:rPr>
                <w:sz w:val="20"/>
                <w:szCs w:val="20"/>
              </w:rPr>
            </w:pPr>
            <w:r w:rsidRPr="00A74A3C">
              <w:rPr>
                <w:sz w:val="20"/>
                <w:szCs w:val="20"/>
              </w:rPr>
              <w:t xml:space="preserve">Stage chez </w:t>
            </w:r>
            <w:proofErr w:type="spellStart"/>
            <w:r w:rsidRPr="00A74A3C">
              <w:rPr>
                <w:sz w:val="20"/>
                <w:szCs w:val="20"/>
              </w:rPr>
              <w:t>Amazonia</w:t>
            </w:r>
            <w:proofErr w:type="spellEnd"/>
            <w:r w:rsidRPr="00A74A3C">
              <w:rPr>
                <w:sz w:val="20"/>
                <w:szCs w:val="20"/>
              </w:rPr>
              <w:t xml:space="preserve"> à la Foire Internationale de Bordeaux (33)</w:t>
            </w:r>
          </w:p>
        </w:tc>
      </w:tr>
      <w:tr w:rsidR="00006354" w:rsidRPr="00A74A3C" w14:paraId="1D4080EC" w14:textId="77777777" w:rsidTr="00850F31">
        <w:tc>
          <w:tcPr>
            <w:tcW w:w="2376" w:type="dxa"/>
          </w:tcPr>
          <w:p w14:paraId="39D17471" w14:textId="77777777" w:rsidR="004D5754" w:rsidRPr="00644CA4" w:rsidRDefault="0068045B" w:rsidP="004D5754">
            <w:pPr>
              <w:jc w:val="both"/>
              <w:rPr>
                <w:b/>
                <w:i/>
                <w:color w:val="FF6600"/>
                <w:sz w:val="20"/>
                <w:szCs w:val="20"/>
              </w:rPr>
            </w:pPr>
            <w:r w:rsidRPr="00644CA4">
              <w:rPr>
                <w:b/>
                <w:i/>
                <w:color w:val="FF6600"/>
                <w:sz w:val="20"/>
                <w:szCs w:val="20"/>
              </w:rPr>
              <w:t xml:space="preserve">Janvier 2014 </w:t>
            </w:r>
          </w:p>
          <w:p w14:paraId="336CD703" w14:textId="3AD04D11" w:rsidR="00006354" w:rsidRPr="00A74A3C" w:rsidRDefault="00006354" w:rsidP="004D5754">
            <w:pPr>
              <w:jc w:val="both"/>
              <w:rPr>
                <w:i/>
                <w:color w:val="FF6600"/>
                <w:sz w:val="20"/>
                <w:szCs w:val="20"/>
              </w:rPr>
            </w:pPr>
          </w:p>
        </w:tc>
        <w:tc>
          <w:tcPr>
            <w:tcW w:w="7088" w:type="dxa"/>
          </w:tcPr>
          <w:p w14:paraId="0B0A17D2" w14:textId="77777777" w:rsidR="0068045B" w:rsidRPr="00A74A3C" w:rsidRDefault="0068045B" w:rsidP="004D5754">
            <w:pPr>
              <w:jc w:val="both"/>
              <w:rPr>
                <w:sz w:val="20"/>
                <w:szCs w:val="20"/>
              </w:rPr>
            </w:pPr>
            <w:r w:rsidRPr="00A74A3C">
              <w:rPr>
                <w:sz w:val="20"/>
                <w:szCs w:val="20"/>
              </w:rPr>
              <w:t>Stage « découverte » dans le cabinet d’Assurances Gan de Yann Savary à Bordeaux (33)</w:t>
            </w:r>
          </w:p>
        </w:tc>
      </w:tr>
      <w:tr w:rsidR="0068045B" w:rsidRPr="00A74A3C" w14:paraId="232045C2" w14:textId="77777777" w:rsidTr="00850F31">
        <w:tc>
          <w:tcPr>
            <w:tcW w:w="2376" w:type="dxa"/>
          </w:tcPr>
          <w:p w14:paraId="61BD31BA" w14:textId="77777777" w:rsidR="00DE6055" w:rsidRDefault="00DE6055" w:rsidP="004D5754">
            <w:pPr>
              <w:jc w:val="both"/>
              <w:rPr>
                <w:b/>
                <w:i/>
                <w:color w:val="FF6600"/>
                <w:sz w:val="20"/>
                <w:szCs w:val="20"/>
              </w:rPr>
            </w:pPr>
          </w:p>
          <w:p w14:paraId="478793C8" w14:textId="77777777" w:rsidR="00A06CE0" w:rsidRPr="00644CA4" w:rsidRDefault="0068045B" w:rsidP="004D5754">
            <w:pPr>
              <w:jc w:val="both"/>
              <w:rPr>
                <w:b/>
                <w:i/>
                <w:color w:val="FF6600"/>
                <w:sz w:val="20"/>
                <w:szCs w:val="20"/>
              </w:rPr>
            </w:pPr>
            <w:r w:rsidRPr="00644CA4">
              <w:rPr>
                <w:b/>
                <w:i/>
                <w:color w:val="FF6600"/>
                <w:sz w:val="20"/>
                <w:szCs w:val="20"/>
              </w:rPr>
              <w:t xml:space="preserve">Été 2013 </w:t>
            </w:r>
          </w:p>
          <w:p w14:paraId="37C4CD4B" w14:textId="6429538D" w:rsidR="0068045B" w:rsidRPr="00A74A3C" w:rsidRDefault="0068045B" w:rsidP="004D5754">
            <w:pPr>
              <w:jc w:val="both"/>
              <w:rPr>
                <w:i/>
                <w:color w:val="FF6600"/>
                <w:sz w:val="20"/>
                <w:szCs w:val="20"/>
              </w:rPr>
            </w:pPr>
          </w:p>
        </w:tc>
        <w:tc>
          <w:tcPr>
            <w:tcW w:w="7088" w:type="dxa"/>
          </w:tcPr>
          <w:p w14:paraId="32298F1A" w14:textId="77777777" w:rsidR="00DE6055" w:rsidRDefault="00DE6055" w:rsidP="004D5754">
            <w:pPr>
              <w:jc w:val="both"/>
              <w:rPr>
                <w:sz w:val="20"/>
                <w:szCs w:val="20"/>
              </w:rPr>
            </w:pPr>
          </w:p>
          <w:p w14:paraId="0DB991EF" w14:textId="77777777" w:rsidR="0068045B" w:rsidRPr="00A74A3C" w:rsidRDefault="0068045B" w:rsidP="004D5754">
            <w:pPr>
              <w:jc w:val="both"/>
              <w:rPr>
                <w:sz w:val="20"/>
                <w:szCs w:val="20"/>
              </w:rPr>
            </w:pPr>
            <w:r w:rsidRPr="00A74A3C">
              <w:rPr>
                <w:sz w:val="20"/>
                <w:szCs w:val="20"/>
              </w:rPr>
              <w:t>Vente de fruits et légumes sur le marché de Capbreton (40)</w:t>
            </w:r>
          </w:p>
        </w:tc>
      </w:tr>
    </w:tbl>
    <w:p w14:paraId="2F8796E3" w14:textId="743B9DD9" w:rsidR="00576500" w:rsidRPr="00A74A3C" w:rsidRDefault="00576500" w:rsidP="004D5754">
      <w:pPr>
        <w:jc w:val="both"/>
        <w:rPr>
          <w:b/>
          <w:color w:val="800000"/>
          <w:sz w:val="20"/>
          <w:szCs w:val="20"/>
        </w:rPr>
      </w:pPr>
      <w:r w:rsidRPr="00A74A3C">
        <w:rPr>
          <w:b/>
          <w:color w:val="800000"/>
          <w:sz w:val="20"/>
          <w:szCs w:val="20"/>
        </w:rPr>
        <w:t>LANGUES</w:t>
      </w:r>
      <w:r w:rsidR="00195A64" w:rsidRPr="00A74A3C">
        <w:rPr>
          <w:b/>
          <w:color w:val="800000"/>
          <w:sz w:val="20"/>
          <w:szCs w:val="20"/>
        </w:rPr>
        <w:t xml:space="preserve"> ET LOGICIEL</w:t>
      </w:r>
    </w:p>
    <w:p w14:paraId="7FB45CD3" w14:textId="77777777" w:rsidR="00576500" w:rsidRPr="00A74A3C" w:rsidRDefault="00850F31" w:rsidP="004D5754">
      <w:pPr>
        <w:jc w:val="both"/>
        <w:rPr>
          <w:sz w:val="20"/>
          <w:szCs w:val="20"/>
        </w:rPr>
      </w:pPr>
      <w:r w:rsidRPr="00A74A3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AF795F" wp14:editId="406B43B7">
                <wp:simplePos x="0" y="0"/>
                <wp:positionH relativeFrom="column">
                  <wp:posOffset>-114300</wp:posOffset>
                </wp:positionH>
                <wp:positionV relativeFrom="paragraph">
                  <wp:posOffset>28575</wp:posOffset>
                </wp:positionV>
                <wp:extent cx="6057900" cy="0"/>
                <wp:effectExtent l="0" t="0" r="12700" b="2540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95pt,2.25pt" to="468.05pt,2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" strokecolor="black [3040]"/>
            </w:pict>
          </mc:Fallback>
        </mc:AlternateContent>
      </w:r>
    </w:p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30"/>
      </w:tblGrid>
      <w:tr w:rsidR="00576500" w:rsidRPr="00A74A3C" w14:paraId="10330A6B" w14:textId="77777777" w:rsidTr="004D5754">
        <w:tc>
          <w:tcPr>
            <w:tcW w:w="2376" w:type="dxa"/>
          </w:tcPr>
          <w:p w14:paraId="455A0D1A" w14:textId="7E0B6F63" w:rsidR="00576500" w:rsidRPr="00DE6055" w:rsidRDefault="00A74A3C" w:rsidP="00A74A3C">
            <w:pPr>
              <w:jc w:val="both"/>
              <w:rPr>
                <w:b/>
                <w:i/>
                <w:color w:val="FF6600"/>
                <w:sz w:val="20"/>
                <w:szCs w:val="20"/>
              </w:rPr>
            </w:pPr>
            <w:r w:rsidRPr="00DE6055">
              <w:rPr>
                <w:b/>
                <w:i/>
                <w:color w:val="FF6600"/>
                <w:sz w:val="20"/>
                <w:szCs w:val="20"/>
              </w:rPr>
              <w:t xml:space="preserve">Langues                   </w:t>
            </w:r>
          </w:p>
        </w:tc>
        <w:tc>
          <w:tcPr>
            <w:tcW w:w="6830" w:type="dxa"/>
          </w:tcPr>
          <w:p w14:paraId="2AB5816D" w14:textId="034C2831" w:rsidR="00576500" w:rsidRPr="00A74A3C" w:rsidRDefault="00A74A3C" w:rsidP="004D5754">
            <w:pPr>
              <w:jc w:val="both"/>
              <w:rPr>
                <w:sz w:val="20"/>
                <w:szCs w:val="20"/>
              </w:rPr>
            </w:pPr>
            <w:r w:rsidRPr="00A74A3C">
              <w:rPr>
                <w:sz w:val="20"/>
                <w:szCs w:val="20"/>
              </w:rPr>
              <w:t xml:space="preserve">Anglais : </w:t>
            </w:r>
            <w:r w:rsidR="00576500" w:rsidRPr="00A74A3C">
              <w:rPr>
                <w:sz w:val="20"/>
                <w:szCs w:val="20"/>
              </w:rPr>
              <w:t>Niveau B</w:t>
            </w:r>
            <w:r w:rsidR="00850F31" w:rsidRPr="00A74A3C">
              <w:rPr>
                <w:sz w:val="20"/>
                <w:szCs w:val="20"/>
              </w:rPr>
              <w:t>1</w:t>
            </w:r>
          </w:p>
        </w:tc>
      </w:tr>
      <w:tr w:rsidR="00576500" w:rsidRPr="00A74A3C" w14:paraId="30278450" w14:textId="77777777" w:rsidTr="004D5754">
        <w:tc>
          <w:tcPr>
            <w:tcW w:w="2376" w:type="dxa"/>
          </w:tcPr>
          <w:p w14:paraId="112359DB" w14:textId="1BAE9E25" w:rsidR="00576500" w:rsidRPr="00A74A3C" w:rsidRDefault="00576500" w:rsidP="004D5754">
            <w:pPr>
              <w:jc w:val="both"/>
              <w:rPr>
                <w:i/>
                <w:color w:val="FF6600"/>
                <w:sz w:val="20"/>
                <w:szCs w:val="20"/>
              </w:rPr>
            </w:pPr>
          </w:p>
        </w:tc>
        <w:tc>
          <w:tcPr>
            <w:tcW w:w="6830" w:type="dxa"/>
          </w:tcPr>
          <w:p w14:paraId="143AD5C4" w14:textId="2B07159A" w:rsidR="00576500" w:rsidRPr="00A74A3C" w:rsidRDefault="00A74A3C" w:rsidP="004D5754">
            <w:pPr>
              <w:jc w:val="both"/>
              <w:rPr>
                <w:sz w:val="20"/>
                <w:szCs w:val="20"/>
              </w:rPr>
            </w:pPr>
            <w:r w:rsidRPr="00A74A3C">
              <w:rPr>
                <w:sz w:val="20"/>
                <w:szCs w:val="20"/>
              </w:rPr>
              <w:t xml:space="preserve">Espagnol : </w:t>
            </w:r>
            <w:r w:rsidR="00850F31" w:rsidRPr="00A74A3C">
              <w:rPr>
                <w:sz w:val="20"/>
                <w:szCs w:val="20"/>
              </w:rPr>
              <w:t>Niveau B2</w:t>
            </w:r>
          </w:p>
        </w:tc>
      </w:tr>
    </w:tbl>
    <w:p w14:paraId="770BCF2B" w14:textId="77777777" w:rsidR="004D5754" w:rsidRPr="00A74A3C" w:rsidRDefault="004D5754" w:rsidP="004D5754">
      <w:pPr>
        <w:jc w:val="both"/>
        <w:rPr>
          <w:b/>
          <w:color w:val="800000"/>
          <w:sz w:val="20"/>
          <w:szCs w:val="20"/>
        </w:rPr>
      </w:pPr>
    </w:p>
    <w:p w14:paraId="0878D19C" w14:textId="7ED8E459" w:rsidR="00A74A3C" w:rsidRPr="00A74A3C" w:rsidRDefault="00A74A3C" w:rsidP="00A74A3C">
      <w:pPr>
        <w:jc w:val="both"/>
        <w:rPr>
          <w:sz w:val="20"/>
          <w:szCs w:val="20"/>
        </w:rPr>
      </w:pPr>
      <w:r w:rsidRPr="00DE6055">
        <w:rPr>
          <w:b/>
          <w:i/>
          <w:color w:val="E36C0A" w:themeColor="accent6" w:themeShade="BF"/>
          <w:sz w:val="20"/>
          <w:szCs w:val="20"/>
        </w:rPr>
        <w:t>Logiciel</w:t>
      </w:r>
      <w:r w:rsidRPr="00DE6055">
        <w:rPr>
          <w:b/>
          <w:i/>
          <w:color w:val="E36C0A" w:themeColor="accent6" w:themeShade="BF"/>
          <w:sz w:val="20"/>
          <w:szCs w:val="20"/>
        </w:rPr>
        <w:tab/>
      </w:r>
      <w:r w:rsidRPr="00A74A3C">
        <w:rPr>
          <w:i/>
          <w:color w:val="E36C0A" w:themeColor="accent6" w:themeShade="BF"/>
          <w:sz w:val="20"/>
          <w:szCs w:val="20"/>
        </w:rPr>
        <w:tab/>
        <w:t xml:space="preserve">   </w:t>
      </w:r>
      <w:r w:rsidRPr="00A74A3C">
        <w:rPr>
          <w:sz w:val="20"/>
          <w:szCs w:val="20"/>
        </w:rPr>
        <w:t xml:space="preserve"> </w:t>
      </w:r>
      <w:r w:rsidR="00644CA4">
        <w:rPr>
          <w:sz w:val="20"/>
          <w:szCs w:val="20"/>
        </w:rPr>
        <w:t xml:space="preserve">                 </w:t>
      </w:r>
      <w:r w:rsidRPr="00A74A3C">
        <w:rPr>
          <w:sz w:val="20"/>
          <w:szCs w:val="20"/>
        </w:rPr>
        <w:t>Maîtrise du Pack Office (Word, Excel et Open Office</w:t>
      </w:r>
      <w:r w:rsidR="00DE6055">
        <w:rPr>
          <w:sz w:val="20"/>
          <w:szCs w:val="20"/>
        </w:rPr>
        <w:t>)</w:t>
      </w:r>
    </w:p>
    <w:p w14:paraId="08BB2498" w14:textId="061215BF" w:rsidR="00A74A3C" w:rsidRPr="00A74A3C" w:rsidRDefault="00A74A3C" w:rsidP="00A74A3C">
      <w:pPr>
        <w:ind w:left="1416" w:firstLine="708"/>
        <w:jc w:val="both"/>
        <w:rPr>
          <w:sz w:val="20"/>
          <w:szCs w:val="20"/>
        </w:rPr>
      </w:pPr>
      <w:r w:rsidRPr="00A74A3C">
        <w:rPr>
          <w:sz w:val="20"/>
          <w:szCs w:val="20"/>
        </w:rPr>
        <w:t xml:space="preserve">    </w:t>
      </w:r>
      <w:r w:rsidR="00644CA4">
        <w:rPr>
          <w:sz w:val="20"/>
          <w:szCs w:val="20"/>
        </w:rPr>
        <w:t xml:space="preserve"> </w:t>
      </w:r>
      <w:r w:rsidRPr="00A74A3C">
        <w:rPr>
          <w:sz w:val="20"/>
          <w:szCs w:val="20"/>
        </w:rPr>
        <w:t>Logiciel  Access</w:t>
      </w:r>
      <w:r w:rsidRPr="00A74A3C">
        <w:rPr>
          <w:sz w:val="20"/>
          <w:szCs w:val="20"/>
        </w:rPr>
        <w:tab/>
        <w:t xml:space="preserve">        </w:t>
      </w:r>
    </w:p>
    <w:p w14:paraId="1A2605CC" w14:textId="77777777" w:rsidR="00A74A3C" w:rsidRPr="00A74A3C" w:rsidRDefault="00A74A3C" w:rsidP="004D5754">
      <w:pPr>
        <w:jc w:val="both"/>
        <w:rPr>
          <w:b/>
          <w:color w:val="800000"/>
          <w:sz w:val="20"/>
          <w:szCs w:val="20"/>
        </w:rPr>
      </w:pPr>
    </w:p>
    <w:p w14:paraId="148C94BA" w14:textId="2DE995A2" w:rsidR="00850F31" w:rsidRPr="00A74A3C" w:rsidRDefault="004D5754" w:rsidP="004D5754">
      <w:pPr>
        <w:jc w:val="both"/>
        <w:rPr>
          <w:b/>
          <w:color w:val="800000"/>
          <w:sz w:val="20"/>
          <w:szCs w:val="20"/>
        </w:rPr>
      </w:pPr>
      <w:r w:rsidRPr="00A74A3C">
        <w:rPr>
          <w:b/>
          <w:color w:val="800000"/>
          <w:sz w:val="20"/>
          <w:szCs w:val="20"/>
        </w:rPr>
        <w:t>ACTIVITÉS</w:t>
      </w:r>
      <w:r w:rsidR="00F55DA6">
        <w:rPr>
          <w:b/>
          <w:color w:val="800000"/>
          <w:sz w:val="20"/>
          <w:szCs w:val="20"/>
        </w:rPr>
        <w:t xml:space="preserve"> </w:t>
      </w:r>
    </w:p>
    <w:p w14:paraId="70325399" w14:textId="350BFF53" w:rsidR="004D5754" w:rsidRPr="00A74A3C" w:rsidRDefault="004D5754" w:rsidP="004D5754">
      <w:pPr>
        <w:jc w:val="both"/>
        <w:rPr>
          <w:sz w:val="20"/>
          <w:szCs w:val="20"/>
        </w:rPr>
      </w:pPr>
      <w:r w:rsidRPr="00A74A3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2B6659" wp14:editId="6890FE5A">
                <wp:simplePos x="0" y="0"/>
                <wp:positionH relativeFrom="column">
                  <wp:posOffset>-114300</wp:posOffset>
                </wp:positionH>
                <wp:positionV relativeFrom="paragraph">
                  <wp:posOffset>6350</wp:posOffset>
                </wp:positionV>
                <wp:extent cx="6057900" cy="0"/>
                <wp:effectExtent l="0" t="0" r="12700" b="254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95pt,.5pt" to="468.05pt,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" strokecolor="black [3040]"/>
            </w:pict>
          </mc:Fallback>
        </mc:AlternateContent>
      </w:r>
    </w:p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30"/>
      </w:tblGrid>
      <w:tr w:rsidR="004D5754" w:rsidRPr="00A74A3C" w14:paraId="1257E583" w14:textId="77777777" w:rsidTr="004D5754">
        <w:tc>
          <w:tcPr>
            <w:tcW w:w="2376" w:type="dxa"/>
          </w:tcPr>
          <w:p w14:paraId="55BDFEFB" w14:textId="77777777" w:rsidR="004D5754" w:rsidRPr="00DE6055" w:rsidRDefault="004D5754" w:rsidP="004D5754">
            <w:pPr>
              <w:jc w:val="both"/>
              <w:rPr>
                <w:b/>
                <w:i/>
                <w:color w:val="FF6600"/>
                <w:sz w:val="20"/>
                <w:szCs w:val="20"/>
              </w:rPr>
            </w:pPr>
            <w:r w:rsidRPr="00DE6055">
              <w:rPr>
                <w:b/>
                <w:i/>
                <w:color w:val="FF6600"/>
                <w:sz w:val="20"/>
                <w:szCs w:val="20"/>
              </w:rPr>
              <w:t>Rugby</w:t>
            </w:r>
          </w:p>
        </w:tc>
        <w:tc>
          <w:tcPr>
            <w:tcW w:w="6830" w:type="dxa"/>
          </w:tcPr>
          <w:p w14:paraId="751E3B3E" w14:textId="23D3C019" w:rsidR="00DE6055" w:rsidRPr="00A74A3C" w:rsidRDefault="004D5754" w:rsidP="004D5754">
            <w:pPr>
              <w:jc w:val="both"/>
              <w:rPr>
                <w:sz w:val="20"/>
                <w:szCs w:val="20"/>
              </w:rPr>
            </w:pPr>
            <w:r w:rsidRPr="00A74A3C">
              <w:rPr>
                <w:sz w:val="20"/>
                <w:szCs w:val="20"/>
              </w:rPr>
              <w:t xml:space="preserve">Pratique du rugby au club de </w:t>
            </w:r>
            <w:r w:rsidR="00EE7615" w:rsidRPr="00A74A3C">
              <w:rPr>
                <w:sz w:val="20"/>
                <w:szCs w:val="20"/>
              </w:rPr>
              <w:t>Saint-Paul-lès-Dax</w:t>
            </w:r>
            <w:r w:rsidRPr="00A74A3C">
              <w:rPr>
                <w:sz w:val="20"/>
                <w:szCs w:val="20"/>
              </w:rPr>
              <w:t xml:space="preserve"> (40) dans le championnat de France </w:t>
            </w:r>
            <w:proofErr w:type="spellStart"/>
            <w:r w:rsidRPr="00A74A3C">
              <w:rPr>
                <w:sz w:val="20"/>
                <w:szCs w:val="20"/>
              </w:rPr>
              <w:t>Bélascain</w:t>
            </w:r>
            <w:proofErr w:type="spellEnd"/>
          </w:p>
          <w:p w14:paraId="0D7D3B41" w14:textId="77777777" w:rsidR="00195A64" w:rsidRDefault="00195A64" w:rsidP="004D5754">
            <w:pPr>
              <w:jc w:val="both"/>
              <w:rPr>
                <w:sz w:val="20"/>
                <w:szCs w:val="20"/>
              </w:rPr>
            </w:pPr>
            <w:r w:rsidRPr="00A74A3C">
              <w:rPr>
                <w:sz w:val="20"/>
                <w:szCs w:val="20"/>
              </w:rPr>
              <w:t>Pratique du rugby au niveau national avec l’US Dax Rugby durant 2 saisons</w:t>
            </w:r>
          </w:p>
          <w:p w14:paraId="74EBBA53" w14:textId="7FEF0FE3" w:rsidR="00DE6055" w:rsidRPr="00A74A3C" w:rsidRDefault="00DE6055" w:rsidP="004D5754">
            <w:pPr>
              <w:jc w:val="both"/>
              <w:rPr>
                <w:sz w:val="20"/>
                <w:szCs w:val="20"/>
              </w:rPr>
            </w:pPr>
          </w:p>
        </w:tc>
      </w:tr>
      <w:tr w:rsidR="004D5754" w:rsidRPr="00A74A3C" w14:paraId="0F859519" w14:textId="77777777" w:rsidTr="004D5754">
        <w:tc>
          <w:tcPr>
            <w:tcW w:w="2376" w:type="dxa"/>
          </w:tcPr>
          <w:p w14:paraId="510C80AC" w14:textId="77777777" w:rsidR="004D5754" w:rsidRPr="00DE6055" w:rsidRDefault="004D5754" w:rsidP="004D5754">
            <w:pPr>
              <w:jc w:val="both"/>
              <w:rPr>
                <w:b/>
                <w:i/>
                <w:color w:val="FF6600"/>
                <w:sz w:val="20"/>
                <w:szCs w:val="20"/>
              </w:rPr>
            </w:pPr>
            <w:r w:rsidRPr="00DE6055">
              <w:rPr>
                <w:b/>
                <w:i/>
                <w:color w:val="FF6600"/>
                <w:sz w:val="20"/>
                <w:szCs w:val="20"/>
              </w:rPr>
              <w:t>Tennis</w:t>
            </w:r>
          </w:p>
        </w:tc>
        <w:tc>
          <w:tcPr>
            <w:tcW w:w="6830" w:type="dxa"/>
          </w:tcPr>
          <w:p w14:paraId="3BBA15B8" w14:textId="77777777" w:rsidR="004D5754" w:rsidRPr="00A74A3C" w:rsidRDefault="004D5754" w:rsidP="004D5754">
            <w:pPr>
              <w:jc w:val="both"/>
              <w:rPr>
                <w:sz w:val="20"/>
                <w:szCs w:val="20"/>
              </w:rPr>
            </w:pPr>
            <w:r w:rsidRPr="00A74A3C">
              <w:rPr>
                <w:sz w:val="20"/>
                <w:szCs w:val="20"/>
              </w:rPr>
              <w:t>Actuellement classé 15/2, meilleur classement atteint 5/6 et disposant du niveau minimum pour être professeur de tennis</w:t>
            </w:r>
          </w:p>
          <w:p w14:paraId="67B11528" w14:textId="6CE00FDA" w:rsidR="00195A64" w:rsidRPr="00A74A3C" w:rsidRDefault="00195A64" w:rsidP="004D5754">
            <w:pPr>
              <w:jc w:val="both"/>
              <w:rPr>
                <w:sz w:val="20"/>
                <w:szCs w:val="20"/>
              </w:rPr>
            </w:pPr>
            <w:r w:rsidRPr="00A74A3C">
              <w:rPr>
                <w:sz w:val="20"/>
                <w:szCs w:val="20"/>
              </w:rPr>
              <w:t>Pratique du tennis au niveau national jusqu’à 15 ans avec participations aux Championnats de France ainsi qu’aux tournois internationaux d’</w:t>
            </w:r>
            <w:proofErr w:type="spellStart"/>
            <w:r w:rsidRPr="00A74A3C">
              <w:rPr>
                <w:sz w:val="20"/>
                <w:szCs w:val="20"/>
              </w:rPr>
              <w:t>Iteuil</w:t>
            </w:r>
            <w:proofErr w:type="spellEnd"/>
            <w:r w:rsidRPr="00A74A3C">
              <w:rPr>
                <w:sz w:val="20"/>
                <w:szCs w:val="20"/>
              </w:rPr>
              <w:t xml:space="preserve"> et des Petits As de Tarbes</w:t>
            </w:r>
          </w:p>
        </w:tc>
      </w:tr>
    </w:tbl>
    <w:p w14:paraId="12B59356" w14:textId="77777777" w:rsidR="004D5754" w:rsidRPr="00A74A3C" w:rsidRDefault="004D5754">
      <w:pPr>
        <w:rPr>
          <w:sz w:val="20"/>
          <w:szCs w:val="20"/>
        </w:rPr>
      </w:pPr>
    </w:p>
    <w:p w14:paraId="3BF0D8A8" w14:textId="7F63ACD0" w:rsidR="00983B19" w:rsidRPr="00A74A3C" w:rsidRDefault="00983B19" w:rsidP="00DE6055">
      <w:pPr>
        <w:ind w:left="2355" w:hanging="2355"/>
        <w:rPr>
          <w:sz w:val="20"/>
          <w:szCs w:val="20"/>
        </w:rPr>
      </w:pPr>
    </w:p>
    <w:sectPr w:rsidR="00983B19" w:rsidRPr="00A74A3C" w:rsidSect="0090680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46791" w14:textId="77777777" w:rsidR="00EC33D2" w:rsidRDefault="00EC33D2" w:rsidP="00673B3A">
      <w:r>
        <w:separator/>
      </w:r>
    </w:p>
  </w:endnote>
  <w:endnote w:type="continuationSeparator" w:id="0">
    <w:p w14:paraId="5054343C" w14:textId="77777777" w:rsidR="00EC33D2" w:rsidRDefault="00EC33D2" w:rsidP="0067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9CF37" w14:textId="77777777" w:rsidR="00EC33D2" w:rsidRDefault="00EC33D2" w:rsidP="00673B3A">
      <w:r>
        <w:separator/>
      </w:r>
    </w:p>
  </w:footnote>
  <w:footnote w:type="continuationSeparator" w:id="0">
    <w:p w14:paraId="484293A6" w14:textId="77777777" w:rsidR="00EC33D2" w:rsidRDefault="00EC33D2" w:rsidP="00673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9E"/>
    <w:rsid w:val="00006354"/>
    <w:rsid w:val="000E6CC7"/>
    <w:rsid w:val="00123F70"/>
    <w:rsid w:val="0018738D"/>
    <w:rsid w:val="00195A64"/>
    <w:rsid w:val="001F3299"/>
    <w:rsid w:val="00234C7E"/>
    <w:rsid w:val="0029529E"/>
    <w:rsid w:val="004D5754"/>
    <w:rsid w:val="00563531"/>
    <w:rsid w:val="00576500"/>
    <w:rsid w:val="00644CA4"/>
    <w:rsid w:val="00673B3A"/>
    <w:rsid w:val="0068045B"/>
    <w:rsid w:val="00850F31"/>
    <w:rsid w:val="008C3FF5"/>
    <w:rsid w:val="0090680A"/>
    <w:rsid w:val="00980A56"/>
    <w:rsid w:val="00983B19"/>
    <w:rsid w:val="00A06CE0"/>
    <w:rsid w:val="00A72880"/>
    <w:rsid w:val="00A74A3C"/>
    <w:rsid w:val="00BC5307"/>
    <w:rsid w:val="00CC72AE"/>
    <w:rsid w:val="00D73CC1"/>
    <w:rsid w:val="00DB54D1"/>
    <w:rsid w:val="00DE6055"/>
    <w:rsid w:val="00EC33D2"/>
    <w:rsid w:val="00EE7615"/>
    <w:rsid w:val="00F05DA0"/>
    <w:rsid w:val="00F5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202D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8C3F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0635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73B3A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673B3A"/>
  </w:style>
  <w:style w:type="paragraph" w:styleId="Pieddepage">
    <w:name w:val="footer"/>
    <w:basedOn w:val="Normal"/>
    <w:link w:val="PieddepageCar"/>
    <w:uiPriority w:val="99"/>
    <w:unhideWhenUsed/>
    <w:rsid w:val="00673B3A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3B3A"/>
  </w:style>
  <w:style w:type="paragraph" w:styleId="Textedebulles">
    <w:name w:val="Balloon Text"/>
    <w:basedOn w:val="Normal"/>
    <w:link w:val="TextedebullesCar"/>
    <w:uiPriority w:val="99"/>
    <w:semiHidden/>
    <w:unhideWhenUsed/>
    <w:rsid w:val="00BC530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530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8C3F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0635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73B3A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673B3A"/>
  </w:style>
  <w:style w:type="paragraph" w:styleId="Pieddepage">
    <w:name w:val="footer"/>
    <w:basedOn w:val="Normal"/>
    <w:link w:val="PieddepageCar"/>
    <w:uiPriority w:val="99"/>
    <w:unhideWhenUsed/>
    <w:rsid w:val="00673B3A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3B3A"/>
  </w:style>
  <w:style w:type="paragraph" w:styleId="Textedebulles">
    <w:name w:val="Balloon Text"/>
    <w:basedOn w:val="Normal"/>
    <w:link w:val="TextedebullesCar"/>
    <w:uiPriority w:val="99"/>
    <w:semiHidden/>
    <w:unhideWhenUsed/>
    <w:rsid w:val="00BC530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530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886DCF-F39A-B742-B318-B9602FAB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1513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 Bernadet</dc:creator>
  <cp:lastModifiedBy>Geoffrey Bernadet</cp:lastModifiedBy>
  <cp:revision>2</cp:revision>
  <cp:lastPrinted>2015-02-16T09:57:00Z</cp:lastPrinted>
  <dcterms:created xsi:type="dcterms:W3CDTF">2015-02-16T10:06:00Z</dcterms:created>
  <dcterms:modified xsi:type="dcterms:W3CDTF">2015-02-16T10:06:00Z</dcterms:modified>
</cp:coreProperties>
</file>