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004" w:rsidRDefault="00DA6004">
      <w:pPr>
        <w:pStyle w:val="Titre"/>
        <w:pBdr>
          <w:top w:val="single" w:sz="4" w:space="1" w:color="auto" w:shadow="1"/>
          <w:left w:val="single" w:sz="4" w:space="4" w:color="auto" w:shadow="1"/>
          <w:bottom w:val="single" w:sz="4" w:space="1" w:color="auto" w:shadow="1"/>
          <w:right w:val="single" w:sz="4" w:space="4" w:color="auto" w:shadow="1"/>
        </w:pBdr>
        <w:rPr>
          <w:sz w:val="22"/>
        </w:rPr>
      </w:pPr>
      <w:r>
        <w:rPr>
          <w:sz w:val="22"/>
        </w:rPr>
        <w:t>CURRUCULUM VITAE</w:t>
      </w:r>
    </w:p>
    <w:p w:rsidR="00DA6004" w:rsidRDefault="00DA6004">
      <w:pPr>
        <w:jc w:val="both"/>
        <w:rPr>
          <w:rFonts w:ascii="Tahoma" w:hAnsi="Tahoma" w:cs="Tahoma"/>
          <w:sz w:val="22"/>
        </w:rPr>
      </w:pPr>
    </w:p>
    <w:p w:rsidR="00DA6004" w:rsidRDefault="00DA6004">
      <w:pPr>
        <w:jc w:val="both"/>
        <w:rPr>
          <w:rFonts w:ascii="Tahoma" w:hAnsi="Tahoma" w:cs="Tahoma"/>
          <w:b/>
          <w:bCs/>
          <w:sz w:val="22"/>
        </w:rPr>
      </w:pPr>
      <w:r>
        <w:rPr>
          <w:rFonts w:ascii="Tahoma" w:hAnsi="Tahoma" w:cs="Tahoma"/>
          <w:b/>
          <w:bCs/>
          <w:sz w:val="22"/>
        </w:rPr>
        <w:t>Nom : FOSSO TASSEMEGUEM</w:t>
      </w:r>
    </w:p>
    <w:p w:rsidR="00DA6004" w:rsidRDefault="00DA6004">
      <w:pPr>
        <w:jc w:val="both"/>
        <w:rPr>
          <w:rFonts w:ascii="Tahoma" w:hAnsi="Tahoma" w:cs="Tahoma"/>
          <w:b/>
          <w:bCs/>
          <w:sz w:val="22"/>
        </w:rPr>
      </w:pPr>
      <w:r>
        <w:rPr>
          <w:rFonts w:ascii="Tahoma" w:hAnsi="Tahoma" w:cs="Tahoma"/>
          <w:b/>
          <w:bCs/>
          <w:sz w:val="22"/>
        </w:rPr>
        <w:t>Prénom : Clovis</w:t>
      </w:r>
    </w:p>
    <w:p w:rsidR="00DA6004" w:rsidRDefault="00DA6004">
      <w:pPr>
        <w:jc w:val="both"/>
        <w:rPr>
          <w:rFonts w:ascii="Tahoma" w:hAnsi="Tahoma" w:cs="Tahoma"/>
          <w:b/>
          <w:bCs/>
          <w:sz w:val="22"/>
        </w:rPr>
      </w:pPr>
      <w:r>
        <w:rPr>
          <w:rFonts w:ascii="Tahoma" w:hAnsi="Tahoma" w:cs="Tahoma"/>
          <w:b/>
          <w:bCs/>
          <w:sz w:val="22"/>
        </w:rPr>
        <w:t>Date et lieu de naissance : le 25 février 1977 à Douala</w:t>
      </w:r>
    </w:p>
    <w:p w:rsidR="00DA6004" w:rsidRDefault="00DA6004">
      <w:pPr>
        <w:jc w:val="both"/>
        <w:rPr>
          <w:rFonts w:ascii="Tahoma" w:hAnsi="Tahoma" w:cs="Tahoma"/>
          <w:b/>
          <w:bCs/>
          <w:sz w:val="22"/>
        </w:rPr>
      </w:pPr>
      <w:r>
        <w:rPr>
          <w:rFonts w:ascii="Tahoma" w:hAnsi="Tahoma" w:cs="Tahoma"/>
          <w:b/>
          <w:bCs/>
          <w:sz w:val="22"/>
        </w:rPr>
        <w:t>Nationalité : Camerounaise</w:t>
      </w:r>
    </w:p>
    <w:p w:rsidR="00DA6004" w:rsidRDefault="00DA6004">
      <w:pPr>
        <w:pStyle w:val="Titre3"/>
      </w:pPr>
      <w:r>
        <w:t>Statu</w:t>
      </w:r>
      <w:r w:rsidR="00B620B2">
        <w:t>t matrimonial : Marié, père de deux</w:t>
      </w:r>
      <w:r>
        <w:t xml:space="preserve"> enfant</w:t>
      </w:r>
    </w:p>
    <w:p w:rsidR="00DA6004" w:rsidRDefault="00DA6004">
      <w:pPr>
        <w:jc w:val="both"/>
        <w:rPr>
          <w:rFonts w:ascii="Tahoma" w:hAnsi="Tahoma" w:cs="Tahoma"/>
          <w:b/>
          <w:bCs/>
          <w:sz w:val="22"/>
        </w:rPr>
      </w:pPr>
      <w:r>
        <w:rPr>
          <w:rFonts w:ascii="Tahoma" w:hAnsi="Tahoma" w:cs="Tahoma"/>
          <w:b/>
          <w:bCs/>
          <w:sz w:val="22"/>
        </w:rPr>
        <w:t>BP : 6018 Yaoundé - Cameroun</w:t>
      </w:r>
    </w:p>
    <w:p w:rsidR="00DA6004" w:rsidRDefault="00DA6004">
      <w:pPr>
        <w:jc w:val="both"/>
        <w:rPr>
          <w:rFonts w:ascii="Tahoma" w:hAnsi="Tahoma" w:cs="Tahoma"/>
          <w:b/>
          <w:bCs/>
          <w:sz w:val="22"/>
        </w:rPr>
      </w:pPr>
      <w:r>
        <w:rPr>
          <w:rFonts w:ascii="Tahoma" w:hAnsi="Tahoma" w:cs="Tahoma"/>
          <w:b/>
          <w:bCs/>
          <w:sz w:val="22"/>
        </w:rPr>
        <w:t xml:space="preserve">Tél : (00237) </w:t>
      </w:r>
      <w:r w:rsidR="00484C03">
        <w:rPr>
          <w:rFonts w:ascii="Tahoma" w:hAnsi="Tahoma" w:cs="Tahoma"/>
          <w:b/>
          <w:bCs/>
          <w:sz w:val="22"/>
        </w:rPr>
        <w:t>6</w:t>
      </w:r>
      <w:r>
        <w:rPr>
          <w:rFonts w:ascii="Tahoma" w:hAnsi="Tahoma" w:cs="Tahoma"/>
          <w:b/>
          <w:bCs/>
          <w:sz w:val="22"/>
        </w:rPr>
        <w:t>9</w:t>
      </w:r>
      <w:r w:rsidR="004349A4">
        <w:rPr>
          <w:rFonts w:ascii="Tahoma" w:hAnsi="Tahoma" w:cs="Tahoma"/>
          <w:b/>
          <w:bCs/>
          <w:sz w:val="22"/>
        </w:rPr>
        <w:t xml:space="preserve">9 </w:t>
      </w:r>
      <w:r>
        <w:rPr>
          <w:rFonts w:ascii="Tahoma" w:hAnsi="Tahoma" w:cs="Tahoma"/>
          <w:b/>
          <w:bCs/>
          <w:sz w:val="22"/>
        </w:rPr>
        <w:t xml:space="preserve">31 89 94 </w:t>
      </w:r>
    </w:p>
    <w:p w:rsidR="00DA6004" w:rsidRDefault="00DA6004">
      <w:pPr>
        <w:jc w:val="both"/>
        <w:rPr>
          <w:rFonts w:ascii="Tahoma" w:hAnsi="Tahoma" w:cs="Tahoma"/>
          <w:sz w:val="22"/>
          <w:lang w:val="de-DE"/>
        </w:rPr>
      </w:pPr>
      <w:proofErr w:type="spellStart"/>
      <w:r>
        <w:rPr>
          <w:rFonts w:ascii="Tahoma" w:hAnsi="Tahoma" w:cs="Tahoma"/>
          <w:b/>
          <w:bCs/>
          <w:sz w:val="22"/>
          <w:lang w:val="de-DE"/>
        </w:rPr>
        <w:t>e-mail</w:t>
      </w:r>
      <w:proofErr w:type="spellEnd"/>
      <w:r>
        <w:rPr>
          <w:rFonts w:ascii="Tahoma" w:hAnsi="Tahoma" w:cs="Tahoma"/>
          <w:b/>
          <w:bCs/>
          <w:sz w:val="22"/>
          <w:lang w:val="de-DE"/>
        </w:rPr>
        <w:t> : fosso02@yahoo.fr</w:t>
      </w:r>
    </w:p>
    <w:p w:rsidR="00DA6004" w:rsidRDefault="00DA6004">
      <w:pPr>
        <w:jc w:val="both"/>
        <w:rPr>
          <w:rFonts w:ascii="Tahoma" w:hAnsi="Tahoma" w:cs="Tahoma"/>
          <w:sz w:val="22"/>
          <w:lang w:val="de-DE"/>
        </w:rPr>
      </w:pPr>
    </w:p>
    <w:p w:rsidR="00DA6004" w:rsidRDefault="00DA6004">
      <w:pPr>
        <w:rPr>
          <w:lang w:val="de-DE"/>
        </w:rPr>
      </w:pPr>
    </w:p>
    <w:p w:rsidR="00DA6004" w:rsidRDefault="00DA6004">
      <w:pPr>
        <w:pStyle w:val="Titre1"/>
        <w:rPr>
          <w:sz w:val="22"/>
        </w:rPr>
      </w:pPr>
      <w:r>
        <w:rPr>
          <w:sz w:val="22"/>
        </w:rPr>
        <w:t>FORMATIONS ET DIPLOMES</w:t>
      </w:r>
    </w:p>
    <w:p w:rsidR="00DA6004" w:rsidRDefault="00DA6004">
      <w:pPr>
        <w:jc w:val="both"/>
        <w:rPr>
          <w:rFonts w:ascii="Tahoma" w:hAnsi="Tahoma" w:cs="Tahoma"/>
          <w:sz w:val="22"/>
        </w:rPr>
      </w:pPr>
    </w:p>
    <w:p w:rsidR="00DA6004" w:rsidRDefault="00DA6004">
      <w:pPr>
        <w:jc w:val="both"/>
        <w:rPr>
          <w:rFonts w:ascii="Tahoma" w:hAnsi="Tahoma" w:cs="Tahoma"/>
          <w:sz w:val="22"/>
        </w:rPr>
      </w:pPr>
    </w:p>
    <w:p w:rsidR="00DA6004" w:rsidRDefault="00DA6004">
      <w:pPr>
        <w:numPr>
          <w:ilvl w:val="1"/>
          <w:numId w:val="2"/>
        </w:numPr>
        <w:jc w:val="both"/>
        <w:rPr>
          <w:rFonts w:ascii="Tahoma" w:hAnsi="Tahoma" w:cs="Tahoma"/>
          <w:b/>
          <w:sz w:val="22"/>
        </w:rPr>
      </w:pPr>
      <w:r>
        <w:rPr>
          <w:rFonts w:ascii="Tahoma" w:hAnsi="Tahoma" w:cs="Tahoma"/>
          <w:b/>
          <w:sz w:val="22"/>
        </w:rPr>
        <w:t>2001 – 2002 : BREVET DE TECHNICIEN SUPERIEUR</w:t>
      </w:r>
      <w:r w:rsidR="004349A4">
        <w:rPr>
          <w:rFonts w:ascii="Tahoma" w:hAnsi="Tahoma" w:cs="Tahoma"/>
          <w:b/>
          <w:sz w:val="22"/>
        </w:rPr>
        <w:t xml:space="preserve"> </w:t>
      </w:r>
      <w:r>
        <w:rPr>
          <w:rFonts w:ascii="Tahoma" w:hAnsi="Tahoma" w:cs="Tahoma"/>
          <w:b/>
          <w:sz w:val="22"/>
        </w:rPr>
        <w:t>(BTS)</w:t>
      </w:r>
    </w:p>
    <w:p w:rsidR="00DA6004" w:rsidRDefault="00DA6004">
      <w:pPr>
        <w:ind w:left="2832"/>
        <w:jc w:val="both"/>
        <w:rPr>
          <w:rFonts w:ascii="Tahoma" w:hAnsi="Tahoma" w:cs="Tahoma"/>
          <w:b/>
          <w:bCs/>
          <w:sz w:val="22"/>
        </w:rPr>
      </w:pPr>
      <w:r>
        <w:rPr>
          <w:rFonts w:ascii="Tahoma" w:hAnsi="Tahoma" w:cs="Tahoma"/>
          <w:b/>
          <w:bCs/>
          <w:sz w:val="22"/>
        </w:rPr>
        <w:t xml:space="preserve">   </w:t>
      </w:r>
      <w:r>
        <w:rPr>
          <w:rFonts w:ascii="Tahoma" w:hAnsi="Tahoma" w:cs="Tahoma"/>
          <w:b/>
          <w:bCs/>
          <w:sz w:val="22"/>
          <w:u w:val="single"/>
        </w:rPr>
        <w:t>Option</w:t>
      </w:r>
      <w:r>
        <w:rPr>
          <w:rFonts w:ascii="Tahoma" w:hAnsi="Tahoma" w:cs="Tahoma"/>
          <w:b/>
          <w:bCs/>
          <w:sz w:val="22"/>
        </w:rPr>
        <w:t> : Comptabilité et Gestion des Entreprises</w:t>
      </w:r>
    </w:p>
    <w:p w:rsidR="00DA6004" w:rsidRDefault="00DA6004">
      <w:pPr>
        <w:jc w:val="both"/>
        <w:rPr>
          <w:rFonts w:ascii="Tahoma" w:hAnsi="Tahoma" w:cs="Tahoma"/>
          <w:sz w:val="22"/>
        </w:rPr>
      </w:pPr>
    </w:p>
    <w:p w:rsidR="00DA6004" w:rsidRDefault="00DA6004">
      <w:pPr>
        <w:numPr>
          <w:ilvl w:val="0"/>
          <w:numId w:val="5"/>
        </w:numPr>
        <w:jc w:val="both"/>
        <w:rPr>
          <w:rFonts w:ascii="Tahoma" w:hAnsi="Tahoma" w:cs="Tahoma"/>
          <w:b/>
          <w:sz w:val="22"/>
        </w:rPr>
      </w:pPr>
      <w:r>
        <w:rPr>
          <w:rFonts w:ascii="Tahoma" w:hAnsi="Tahoma" w:cs="Tahoma"/>
          <w:b/>
          <w:sz w:val="22"/>
        </w:rPr>
        <w:t>1998 – 1999 : BACCALAUREAT G2, Mention AB</w:t>
      </w:r>
    </w:p>
    <w:p w:rsidR="00DA6004" w:rsidRDefault="00DA6004">
      <w:pPr>
        <w:ind w:left="2124"/>
        <w:jc w:val="both"/>
        <w:rPr>
          <w:rFonts w:ascii="Tahoma" w:hAnsi="Tahoma" w:cs="Tahoma"/>
          <w:b/>
          <w:bCs/>
          <w:sz w:val="22"/>
        </w:rPr>
      </w:pPr>
      <w:r>
        <w:rPr>
          <w:rFonts w:ascii="Tahoma" w:hAnsi="Tahoma" w:cs="Tahoma"/>
          <w:b/>
          <w:bCs/>
          <w:sz w:val="22"/>
        </w:rPr>
        <w:t xml:space="preserve">               </w:t>
      </w:r>
      <w:r>
        <w:rPr>
          <w:rFonts w:ascii="Tahoma" w:hAnsi="Tahoma" w:cs="Tahoma"/>
          <w:b/>
          <w:bCs/>
          <w:sz w:val="22"/>
          <w:u w:val="single"/>
        </w:rPr>
        <w:t>Etablissement</w:t>
      </w:r>
      <w:r>
        <w:rPr>
          <w:rFonts w:ascii="Tahoma" w:hAnsi="Tahoma" w:cs="Tahoma"/>
          <w:b/>
          <w:bCs/>
          <w:sz w:val="22"/>
        </w:rPr>
        <w:t> : Collège Alfred Saker</w:t>
      </w:r>
    </w:p>
    <w:p w:rsidR="00DA6004" w:rsidRDefault="00DA6004">
      <w:pPr>
        <w:jc w:val="both"/>
        <w:rPr>
          <w:rFonts w:ascii="Tahoma" w:hAnsi="Tahoma" w:cs="Tahoma"/>
          <w:sz w:val="22"/>
        </w:rPr>
      </w:pPr>
    </w:p>
    <w:p w:rsidR="00FF5B37" w:rsidRDefault="00FF5B37">
      <w:pPr>
        <w:jc w:val="both"/>
        <w:rPr>
          <w:rFonts w:ascii="Tahoma" w:hAnsi="Tahoma" w:cs="Tahoma"/>
          <w:sz w:val="22"/>
        </w:rPr>
      </w:pPr>
    </w:p>
    <w:p w:rsidR="00DA6004" w:rsidRDefault="00DA6004">
      <w:pPr>
        <w:pStyle w:val="Titre1"/>
        <w:rPr>
          <w:sz w:val="22"/>
        </w:rPr>
      </w:pPr>
      <w:r>
        <w:rPr>
          <w:sz w:val="22"/>
        </w:rPr>
        <w:t>EXPERIENCES PROFESSIONNELLES</w:t>
      </w:r>
    </w:p>
    <w:p w:rsidR="00DA6004" w:rsidRDefault="00DA6004">
      <w:pPr>
        <w:tabs>
          <w:tab w:val="left" w:pos="945"/>
        </w:tabs>
        <w:jc w:val="both"/>
        <w:rPr>
          <w:rFonts w:ascii="Tahoma" w:hAnsi="Tahoma" w:cs="Tahoma"/>
          <w:sz w:val="22"/>
        </w:rPr>
      </w:pPr>
    </w:p>
    <w:p w:rsidR="00DA6004" w:rsidRDefault="00DA6004">
      <w:pPr>
        <w:tabs>
          <w:tab w:val="left" w:pos="945"/>
        </w:tabs>
        <w:jc w:val="both"/>
        <w:rPr>
          <w:rFonts w:ascii="Tahoma" w:hAnsi="Tahoma" w:cs="Tahoma"/>
          <w:sz w:val="22"/>
        </w:rPr>
      </w:pPr>
    </w:p>
    <w:p w:rsidR="00DA6004" w:rsidRDefault="00DA6004">
      <w:pPr>
        <w:numPr>
          <w:ilvl w:val="0"/>
          <w:numId w:val="7"/>
        </w:numPr>
        <w:tabs>
          <w:tab w:val="left" w:pos="945"/>
        </w:tabs>
        <w:jc w:val="both"/>
        <w:rPr>
          <w:rFonts w:ascii="Tahoma" w:hAnsi="Tahoma" w:cs="Tahoma"/>
          <w:b/>
          <w:i/>
          <w:sz w:val="22"/>
        </w:rPr>
      </w:pPr>
      <w:r>
        <w:rPr>
          <w:rFonts w:ascii="Tahoma" w:hAnsi="Tahoma" w:cs="Tahoma"/>
          <w:sz w:val="22"/>
        </w:rPr>
        <w:t xml:space="preserve"> </w:t>
      </w:r>
      <w:r>
        <w:rPr>
          <w:rFonts w:ascii="Tahoma" w:hAnsi="Tahoma" w:cs="Tahoma"/>
          <w:b/>
          <w:i/>
          <w:sz w:val="22"/>
        </w:rPr>
        <w:t>ACTIVA ASSURANCES du 01 juillet 2004 à nos jours</w:t>
      </w:r>
    </w:p>
    <w:p w:rsidR="00DA6004" w:rsidRDefault="00DA6004">
      <w:pPr>
        <w:tabs>
          <w:tab w:val="left" w:pos="945"/>
        </w:tabs>
        <w:jc w:val="both"/>
        <w:rPr>
          <w:rFonts w:ascii="Tahoma" w:hAnsi="Tahoma" w:cs="Tahoma"/>
          <w:b/>
          <w:i/>
          <w:sz w:val="22"/>
        </w:rPr>
      </w:pPr>
    </w:p>
    <w:p w:rsidR="00057AAB" w:rsidRDefault="00DA6004" w:rsidP="00057AAB">
      <w:pPr>
        <w:pStyle w:val="Corpsdetexte"/>
      </w:pPr>
      <w:r>
        <w:rPr>
          <w:u w:val="single"/>
        </w:rPr>
        <w:t>Fonctions</w:t>
      </w:r>
      <w:r>
        <w:t xml:space="preserve"> : Chef Comptable et Administration Direction Régionale </w:t>
      </w:r>
    </w:p>
    <w:p w:rsidR="00DA6004" w:rsidRDefault="00057AAB" w:rsidP="00057AAB">
      <w:pPr>
        <w:pStyle w:val="Corpsdetexte"/>
      </w:pPr>
      <w:r>
        <w:t xml:space="preserve">                   Centre </w:t>
      </w:r>
      <w:r w:rsidR="00DA6004">
        <w:t>-Sud- Est</w:t>
      </w:r>
    </w:p>
    <w:p w:rsidR="00057AAB" w:rsidRDefault="00057AAB">
      <w:pPr>
        <w:tabs>
          <w:tab w:val="left" w:pos="945"/>
        </w:tabs>
        <w:jc w:val="both"/>
        <w:rPr>
          <w:rFonts w:ascii="Tahoma" w:hAnsi="Tahoma" w:cs="Tahoma"/>
          <w:b/>
          <w:bCs/>
          <w:sz w:val="22"/>
          <w:u w:val="single"/>
        </w:rPr>
      </w:pPr>
    </w:p>
    <w:p w:rsidR="00A92A85" w:rsidRDefault="00A92A85">
      <w:pPr>
        <w:tabs>
          <w:tab w:val="left" w:pos="945"/>
        </w:tabs>
        <w:jc w:val="both"/>
        <w:rPr>
          <w:rFonts w:ascii="Tahoma" w:hAnsi="Tahoma" w:cs="Tahoma"/>
          <w:b/>
          <w:bCs/>
          <w:sz w:val="22"/>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6410"/>
      </w:tblGrid>
      <w:tr w:rsidR="00057AAB" w:rsidRPr="00DA6004" w:rsidTr="00DA6004">
        <w:trPr>
          <w:trHeight w:val="428"/>
        </w:trPr>
        <w:tc>
          <w:tcPr>
            <w:tcW w:w="2802" w:type="dxa"/>
          </w:tcPr>
          <w:p w:rsidR="00057AAB" w:rsidRPr="00DA6004" w:rsidRDefault="00BC5F57" w:rsidP="00DA6004">
            <w:pPr>
              <w:tabs>
                <w:tab w:val="left" w:pos="945"/>
              </w:tabs>
              <w:jc w:val="center"/>
              <w:rPr>
                <w:rFonts w:ascii="Tahoma" w:hAnsi="Tahoma" w:cs="Tahoma"/>
                <w:b/>
                <w:bCs/>
                <w:sz w:val="22"/>
                <w:u w:val="single"/>
              </w:rPr>
            </w:pPr>
            <w:r w:rsidRPr="00DA6004">
              <w:rPr>
                <w:rFonts w:ascii="Tahoma" w:hAnsi="Tahoma" w:cs="Tahoma"/>
                <w:b/>
                <w:bCs/>
                <w:sz w:val="22"/>
                <w:u w:val="single"/>
              </w:rPr>
              <w:t>Missions</w:t>
            </w:r>
            <w:r w:rsidR="00057AAB" w:rsidRPr="00DA6004">
              <w:rPr>
                <w:rFonts w:ascii="Tahoma" w:hAnsi="Tahoma" w:cs="Tahoma"/>
                <w:b/>
                <w:bCs/>
                <w:sz w:val="22"/>
                <w:u w:val="single"/>
              </w:rPr>
              <w:t xml:space="preserve"> à effectuer</w:t>
            </w:r>
          </w:p>
        </w:tc>
        <w:tc>
          <w:tcPr>
            <w:tcW w:w="6410" w:type="dxa"/>
          </w:tcPr>
          <w:p w:rsidR="00057AAB" w:rsidRPr="00DA6004" w:rsidRDefault="00057AAB" w:rsidP="00DA6004">
            <w:pPr>
              <w:tabs>
                <w:tab w:val="left" w:pos="945"/>
              </w:tabs>
              <w:jc w:val="center"/>
              <w:rPr>
                <w:rFonts w:ascii="Tahoma" w:hAnsi="Tahoma" w:cs="Tahoma"/>
                <w:b/>
                <w:bCs/>
                <w:sz w:val="22"/>
                <w:u w:val="single"/>
              </w:rPr>
            </w:pPr>
            <w:r w:rsidRPr="00DA6004">
              <w:rPr>
                <w:rFonts w:ascii="Tahoma" w:hAnsi="Tahoma" w:cs="Tahoma"/>
                <w:b/>
                <w:bCs/>
                <w:sz w:val="22"/>
                <w:u w:val="single"/>
              </w:rPr>
              <w:t>Réalisations</w:t>
            </w:r>
          </w:p>
        </w:tc>
      </w:tr>
      <w:tr w:rsidR="00057AAB" w:rsidRPr="00DA6004" w:rsidTr="00DA6004">
        <w:tc>
          <w:tcPr>
            <w:tcW w:w="2802" w:type="dxa"/>
          </w:tcPr>
          <w:p w:rsidR="00BC5F57" w:rsidRPr="00DA6004" w:rsidRDefault="00BC5F57" w:rsidP="00DA6004">
            <w:pPr>
              <w:tabs>
                <w:tab w:val="left" w:pos="945"/>
              </w:tabs>
              <w:jc w:val="both"/>
              <w:rPr>
                <w:rFonts w:ascii="Tahoma" w:hAnsi="Tahoma" w:cs="Tahoma"/>
                <w:b/>
                <w:bCs/>
                <w:sz w:val="22"/>
                <w:u w:val="single"/>
              </w:rPr>
            </w:pPr>
          </w:p>
          <w:p w:rsidR="00BC5F57" w:rsidRPr="00DA6004" w:rsidRDefault="00BC5F57" w:rsidP="00DA6004">
            <w:pPr>
              <w:tabs>
                <w:tab w:val="left" w:pos="945"/>
              </w:tabs>
              <w:jc w:val="both"/>
              <w:rPr>
                <w:rFonts w:ascii="Tahoma" w:hAnsi="Tahoma" w:cs="Tahoma"/>
                <w:b/>
                <w:bCs/>
                <w:sz w:val="22"/>
                <w:u w:val="single"/>
              </w:rPr>
            </w:pPr>
          </w:p>
          <w:p w:rsidR="00BC5F57" w:rsidRPr="00DA6004" w:rsidRDefault="00BC5F57" w:rsidP="00DA6004">
            <w:pPr>
              <w:tabs>
                <w:tab w:val="left" w:pos="945"/>
              </w:tabs>
              <w:jc w:val="both"/>
              <w:rPr>
                <w:rFonts w:ascii="Tahoma" w:hAnsi="Tahoma" w:cs="Tahoma"/>
                <w:b/>
                <w:bCs/>
                <w:sz w:val="22"/>
                <w:u w:val="single"/>
              </w:rPr>
            </w:pPr>
          </w:p>
          <w:p w:rsidR="00057AAB" w:rsidRPr="00DA6004" w:rsidRDefault="00057AAB" w:rsidP="00DA6004">
            <w:pPr>
              <w:tabs>
                <w:tab w:val="left" w:pos="945"/>
              </w:tabs>
              <w:jc w:val="both"/>
              <w:rPr>
                <w:rFonts w:ascii="Tahoma" w:hAnsi="Tahoma" w:cs="Tahoma"/>
                <w:b/>
                <w:bCs/>
                <w:sz w:val="22"/>
                <w:u w:val="single"/>
              </w:rPr>
            </w:pPr>
            <w:r w:rsidRPr="00DA6004">
              <w:rPr>
                <w:rFonts w:ascii="Tahoma" w:hAnsi="Tahoma" w:cs="Tahoma"/>
                <w:b/>
                <w:bCs/>
                <w:sz w:val="22"/>
                <w:u w:val="single"/>
              </w:rPr>
              <w:t>Tâches Comptables</w:t>
            </w:r>
            <w:r w:rsidR="002B767E" w:rsidRPr="00DA6004">
              <w:rPr>
                <w:rFonts w:ascii="Tahoma" w:hAnsi="Tahoma" w:cs="Tahoma"/>
                <w:b/>
                <w:bCs/>
                <w:sz w:val="22"/>
                <w:u w:val="single"/>
              </w:rPr>
              <w:t xml:space="preserve"> </w:t>
            </w:r>
          </w:p>
        </w:tc>
        <w:tc>
          <w:tcPr>
            <w:tcW w:w="6410" w:type="dxa"/>
          </w:tcPr>
          <w:p w:rsidR="00721806" w:rsidRPr="00DA6004" w:rsidRDefault="00057AAB" w:rsidP="00DA6004">
            <w:pPr>
              <w:numPr>
                <w:ilvl w:val="0"/>
                <w:numId w:val="16"/>
              </w:numPr>
              <w:tabs>
                <w:tab w:val="left" w:pos="945"/>
              </w:tabs>
              <w:jc w:val="both"/>
              <w:rPr>
                <w:rFonts w:ascii="Tahoma" w:hAnsi="Tahoma" w:cs="Tahoma"/>
                <w:bCs/>
                <w:sz w:val="22"/>
              </w:rPr>
            </w:pPr>
            <w:r w:rsidRPr="00DA6004">
              <w:rPr>
                <w:rFonts w:ascii="Tahoma" w:hAnsi="Tahoma" w:cs="Tahoma"/>
                <w:bCs/>
                <w:sz w:val="22"/>
              </w:rPr>
              <w:t>Imputations Comptables</w:t>
            </w:r>
            <w:r w:rsidR="002B767E" w:rsidRPr="00DA6004">
              <w:rPr>
                <w:rFonts w:ascii="Tahoma" w:hAnsi="Tahoma" w:cs="Tahoma"/>
                <w:bCs/>
                <w:sz w:val="22"/>
              </w:rPr>
              <w:t xml:space="preserve"> et établissement des</w:t>
            </w:r>
          </w:p>
          <w:p w:rsidR="00B620B2" w:rsidRPr="00DA6004" w:rsidRDefault="00721806" w:rsidP="00B620B2">
            <w:pPr>
              <w:tabs>
                <w:tab w:val="left" w:pos="945"/>
              </w:tabs>
              <w:ind w:left="720"/>
              <w:jc w:val="both"/>
              <w:rPr>
                <w:rFonts w:ascii="Tahoma" w:hAnsi="Tahoma" w:cs="Tahoma"/>
                <w:bCs/>
                <w:sz w:val="22"/>
              </w:rPr>
            </w:pPr>
            <w:r w:rsidRPr="00DA6004">
              <w:rPr>
                <w:rFonts w:ascii="Tahoma" w:hAnsi="Tahoma" w:cs="Tahoma"/>
                <w:bCs/>
                <w:sz w:val="22"/>
              </w:rPr>
              <w:t xml:space="preserve">  </w:t>
            </w:r>
            <w:r w:rsidR="002B767E" w:rsidRPr="00DA6004">
              <w:rPr>
                <w:rFonts w:ascii="Tahoma" w:hAnsi="Tahoma" w:cs="Tahoma"/>
                <w:bCs/>
                <w:sz w:val="22"/>
              </w:rPr>
              <w:t xml:space="preserve"> comptes d’exploitation mensuels</w:t>
            </w:r>
          </w:p>
          <w:p w:rsidR="00057AAB" w:rsidRPr="00DA6004" w:rsidRDefault="00057AAB" w:rsidP="00DA6004">
            <w:pPr>
              <w:numPr>
                <w:ilvl w:val="0"/>
                <w:numId w:val="16"/>
              </w:numPr>
              <w:tabs>
                <w:tab w:val="left" w:pos="945"/>
              </w:tabs>
              <w:jc w:val="both"/>
              <w:rPr>
                <w:rFonts w:ascii="Tahoma" w:hAnsi="Tahoma" w:cs="Tahoma"/>
                <w:bCs/>
                <w:sz w:val="22"/>
              </w:rPr>
            </w:pPr>
            <w:r w:rsidRPr="00DA6004">
              <w:rPr>
                <w:rFonts w:ascii="Tahoma" w:hAnsi="Tahoma" w:cs="Tahoma"/>
                <w:bCs/>
                <w:sz w:val="22"/>
              </w:rPr>
              <w:t>R</w:t>
            </w:r>
            <w:r w:rsidR="002B767E" w:rsidRPr="00DA6004">
              <w:rPr>
                <w:rFonts w:ascii="Tahoma" w:hAnsi="Tahoma" w:cs="Tahoma"/>
                <w:bCs/>
                <w:sz w:val="22"/>
              </w:rPr>
              <w:t xml:space="preserve">éconciliations </w:t>
            </w:r>
            <w:r w:rsidRPr="00DA6004">
              <w:rPr>
                <w:rFonts w:ascii="Tahoma" w:hAnsi="Tahoma" w:cs="Tahoma"/>
                <w:bCs/>
                <w:sz w:val="22"/>
              </w:rPr>
              <w:t xml:space="preserve"> bancaires et analyses des suspens</w:t>
            </w:r>
          </w:p>
          <w:p w:rsidR="00057AAB" w:rsidRPr="00DA6004" w:rsidRDefault="00057AAB" w:rsidP="00DA6004">
            <w:pPr>
              <w:numPr>
                <w:ilvl w:val="0"/>
                <w:numId w:val="16"/>
              </w:numPr>
              <w:tabs>
                <w:tab w:val="left" w:pos="945"/>
              </w:tabs>
              <w:jc w:val="both"/>
              <w:rPr>
                <w:rFonts w:ascii="Tahoma" w:hAnsi="Tahoma" w:cs="Tahoma"/>
                <w:bCs/>
                <w:sz w:val="22"/>
              </w:rPr>
            </w:pPr>
            <w:r w:rsidRPr="00DA6004">
              <w:rPr>
                <w:rFonts w:ascii="Tahoma" w:hAnsi="Tahoma" w:cs="Tahoma"/>
                <w:bCs/>
                <w:sz w:val="22"/>
              </w:rPr>
              <w:t>Gestion des comptes clients et fournisseurs</w:t>
            </w:r>
          </w:p>
          <w:p w:rsidR="00057AAB" w:rsidRPr="00DA6004" w:rsidRDefault="002B767E" w:rsidP="00DA6004">
            <w:pPr>
              <w:numPr>
                <w:ilvl w:val="0"/>
                <w:numId w:val="16"/>
              </w:numPr>
              <w:tabs>
                <w:tab w:val="left" w:pos="945"/>
              </w:tabs>
              <w:jc w:val="both"/>
              <w:rPr>
                <w:rFonts w:ascii="Tahoma" w:hAnsi="Tahoma" w:cs="Tahoma"/>
                <w:bCs/>
                <w:sz w:val="22"/>
              </w:rPr>
            </w:pPr>
            <w:r w:rsidRPr="00DA6004">
              <w:rPr>
                <w:rFonts w:ascii="Tahoma" w:hAnsi="Tahoma" w:cs="Tahoma"/>
                <w:bCs/>
                <w:sz w:val="22"/>
              </w:rPr>
              <w:t xml:space="preserve">Gestion de la trésorerie de la Direction Régionale </w:t>
            </w:r>
          </w:p>
          <w:p w:rsidR="00721806" w:rsidRPr="00DA6004" w:rsidRDefault="00BC5F57" w:rsidP="00DA6004">
            <w:pPr>
              <w:numPr>
                <w:ilvl w:val="0"/>
                <w:numId w:val="16"/>
              </w:numPr>
              <w:tabs>
                <w:tab w:val="left" w:pos="945"/>
              </w:tabs>
              <w:jc w:val="both"/>
              <w:rPr>
                <w:rFonts w:ascii="Tahoma" w:hAnsi="Tahoma" w:cs="Tahoma"/>
                <w:bCs/>
                <w:sz w:val="22"/>
              </w:rPr>
            </w:pPr>
            <w:r w:rsidRPr="00DA6004">
              <w:rPr>
                <w:rFonts w:ascii="Tahoma" w:hAnsi="Tahoma" w:cs="Tahoma"/>
                <w:bCs/>
                <w:sz w:val="22"/>
              </w:rPr>
              <w:t>Travaux de fin d’exercice (clôture annuelle des</w:t>
            </w:r>
          </w:p>
          <w:p w:rsidR="00BC5F57" w:rsidRPr="00DA6004" w:rsidRDefault="00721806" w:rsidP="00DA6004">
            <w:pPr>
              <w:tabs>
                <w:tab w:val="left" w:pos="945"/>
              </w:tabs>
              <w:ind w:left="720"/>
              <w:jc w:val="both"/>
              <w:rPr>
                <w:rFonts w:ascii="Tahoma" w:hAnsi="Tahoma" w:cs="Tahoma"/>
                <w:bCs/>
                <w:sz w:val="22"/>
              </w:rPr>
            </w:pPr>
            <w:r w:rsidRPr="00DA6004">
              <w:rPr>
                <w:rFonts w:ascii="Tahoma" w:hAnsi="Tahoma" w:cs="Tahoma"/>
                <w:bCs/>
                <w:sz w:val="22"/>
              </w:rPr>
              <w:t xml:space="preserve"> </w:t>
            </w:r>
            <w:r w:rsidR="00BC5F57" w:rsidRPr="00DA6004">
              <w:rPr>
                <w:rFonts w:ascii="Tahoma" w:hAnsi="Tahoma" w:cs="Tahoma"/>
                <w:bCs/>
                <w:sz w:val="22"/>
              </w:rPr>
              <w:t xml:space="preserve"> </w:t>
            </w:r>
            <w:r w:rsidRPr="00DA6004">
              <w:rPr>
                <w:rFonts w:ascii="Tahoma" w:hAnsi="Tahoma" w:cs="Tahoma"/>
                <w:bCs/>
                <w:sz w:val="22"/>
              </w:rPr>
              <w:t xml:space="preserve">  </w:t>
            </w:r>
            <w:r w:rsidR="00BC5F57" w:rsidRPr="00DA6004">
              <w:rPr>
                <w:rFonts w:ascii="Tahoma" w:hAnsi="Tahoma" w:cs="Tahoma"/>
                <w:bCs/>
                <w:sz w:val="22"/>
              </w:rPr>
              <w:t>comptes, DSF etc…)</w:t>
            </w:r>
          </w:p>
          <w:p w:rsidR="00A92A85" w:rsidRPr="00DA6004" w:rsidRDefault="00A92A85" w:rsidP="00DA6004">
            <w:pPr>
              <w:tabs>
                <w:tab w:val="left" w:pos="945"/>
              </w:tabs>
              <w:ind w:left="1065"/>
              <w:jc w:val="both"/>
              <w:rPr>
                <w:rFonts w:ascii="Tahoma" w:hAnsi="Tahoma" w:cs="Tahoma"/>
                <w:bCs/>
                <w:sz w:val="22"/>
              </w:rPr>
            </w:pPr>
          </w:p>
        </w:tc>
      </w:tr>
      <w:tr w:rsidR="00057AAB" w:rsidRPr="00DA6004" w:rsidTr="00DA6004">
        <w:tc>
          <w:tcPr>
            <w:tcW w:w="2802" w:type="dxa"/>
          </w:tcPr>
          <w:p w:rsidR="00A92A85" w:rsidRPr="00DA6004" w:rsidRDefault="00A92A85" w:rsidP="00DA6004">
            <w:pPr>
              <w:tabs>
                <w:tab w:val="left" w:pos="945"/>
              </w:tabs>
              <w:jc w:val="both"/>
              <w:rPr>
                <w:rFonts w:ascii="Tahoma" w:hAnsi="Tahoma" w:cs="Tahoma"/>
                <w:b/>
                <w:bCs/>
                <w:sz w:val="22"/>
                <w:u w:val="single"/>
              </w:rPr>
            </w:pPr>
          </w:p>
          <w:p w:rsidR="00A92A85" w:rsidRPr="00DA6004" w:rsidRDefault="00A92A85" w:rsidP="00DA6004">
            <w:pPr>
              <w:tabs>
                <w:tab w:val="left" w:pos="945"/>
              </w:tabs>
              <w:jc w:val="both"/>
              <w:rPr>
                <w:rFonts w:ascii="Tahoma" w:hAnsi="Tahoma" w:cs="Tahoma"/>
                <w:b/>
                <w:bCs/>
                <w:sz w:val="22"/>
                <w:u w:val="single"/>
              </w:rPr>
            </w:pPr>
          </w:p>
          <w:p w:rsidR="00A92A85" w:rsidRPr="00DA6004" w:rsidRDefault="00A92A85" w:rsidP="00DA6004">
            <w:pPr>
              <w:tabs>
                <w:tab w:val="left" w:pos="945"/>
              </w:tabs>
              <w:jc w:val="both"/>
              <w:rPr>
                <w:rFonts w:ascii="Tahoma" w:hAnsi="Tahoma" w:cs="Tahoma"/>
                <w:b/>
                <w:bCs/>
                <w:sz w:val="22"/>
                <w:u w:val="single"/>
              </w:rPr>
            </w:pPr>
          </w:p>
          <w:p w:rsidR="00A92A85" w:rsidRPr="00DA6004" w:rsidRDefault="00A92A85" w:rsidP="00DA6004">
            <w:pPr>
              <w:tabs>
                <w:tab w:val="left" w:pos="945"/>
              </w:tabs>
              <w:jc w:val="both"/>
              <w:rPr>
                <w:rFonts w:ascii="Tahoma" w:hAnsi="Tahoma" w:cs="Tahoma"/>
                <w:b/>
                <w:bCs/>
                <w:sz w:val="22"/>
                <w:u w:val="single"/>
              </w:rPr>
            </w:pPr>
          </w:p>
          <w:p w:rsidR="00057AAB" w:rsidRPr="00DA6004" w:rsidRDefault="00BC5F57" w:rsidP="00DA6004">
            <w:pPr>
              <w:tabs>
                <w:tab w:val="left" w:pos="945"/>
              </w:tabs>
              <w:jc w:val="both"/>
              <w:rPr>
                <w:rFonts w:ascii="Tahoma" w:hAnsi="Tahoma" w:cs="Tahoma"/>
                <w:b/>
                <w:bCs/>
                <w:sz w:val="22"/>
                <w:u w:val="single"/>
              </w:rPr>
            </w:pPr>
            <w:r w:rsidRPr="00DA6004">
              <w:rPr>
                <w:rFonts w:ascii="Tahoma" w:hAnsi="Tahoma" w:cs="Tahoma"/>
                <w:b/>
                <w:bCs/>
                <w:sz w:val="22"/>
                <w:u w:val="single"/>
              </w:rPr>
              <w:t>Tâches Fiscales</w:t>
            </w:r>
          </w:p>
        </w:tc>
        <w:tc>
          <w:tcPr>
            <w:tcW w:w="6410" w:type="dxa"/>
          </w:tcPr>
          <w:p w:rsidR="00721806" w:rsidRPr="00DA6004" w:rsidRDefault="00BC5F57" w:rsidP="00DA6004">
            <w:pPr>
              <w:numPr>
                <w:ilvl w:val="0"/>
                <w:numId w:val="17"/>
              </w:numPr>
              <w:tabs>
                <w:tab w:val="left" w:pos="945"/>
              </w:tabs>
              <w:jc w:val="both"/>
              <w:rPr>
                <w:rFonts w:ascii="Tahoma" w:hAnsi="Tahoma" w:cs="Tahoma"/>
                <w:bCs/>
                <w:sz w:val="22"/>
              </w:rPr>
            </w:pPr>
            <w:r w:rsidRPr="00DA6004">
              <w:rPr>
                <w:rFonts w:ascii="Tahoma" w:hAnsi="Tahoma" w:cs="Tahoma"/>
                <w:bCs/>
                <w:sz w:val="22"/>
              </w:rPr>
              <w:t>Gestion de</w:t>
            </w:r>
            <w:r w:rsidR="004349A4" w:rsidRPr="00DA6004">
              <w:rPr>
                <w:rFonts w:ascii="Tahoma" w:hAnsi="Tahoma" w:cs="Tahoma"/>
                <w:bCs/>
                <w:sz w:val="22"/>
              </w:rPr>
              <w:t>s</w:t>
            </w:r>
            <w:r w:rsidRPr="00DA6004">
              <w:rPr>
                <w:rFonts w:ascii="Tahoma" w:hAnsi="Tahoma" w:cs="Tahoma"/>
                <w:bCs/>
                <w:sz w:val="22"/>
              </w:rPr>
              <w:t xml:space="preserve"> déclarations mensuelles des impôts</w:t>
            </w:r>
          </w:p>
          <w:p w:rsidR="00721806" w:rsidRPr="00DA6004" w:rsidRDefault="00721806" w:rsidP="00DA6004">
            <w:pPr>
              <w:tabs>
                <w:tab w:val="left" w:pos="945"/>
              </w:tabs>
              <w:ind w:left="720"/>
              <w:jc w:val="both"/>
              <w:rPr>
                <w:rFonts w:ascii="Tahoma" w:hAnsi="Tahoma" w:cs="Tahoma"/>
                <w:bCs/>
                <w:sz w:val="22"/>
                <w:lang w:val="en-US"/>
              </w:rPr>
            </w:pPr>
            <w:r w:rsidRPr="00055484">
              <w:rPr>
                <w:rFonts w:ascii="Tahoma" w:hAnsi="Tahoma" w:cs="Tahoma"/>
                <w:bCs/>
                <w:sz w:val="22"/>
              </w:rPr>
              <w:t xml:space="preserve">   </w:t>
            </w:r>
            <w:r w:rsidR="00BC5F57" w:rsidRPr="00055484">
              <w:rPr>
                <w:rFonts w:ascii="Tahoma" w:hAnsi="Tahoma" w:cs="Tahoma"/>
                <w:bCs/>
                <w:sz w:val="22"/>
              </w:rPr>
              <w:t xml:space="preserve"> </w:t>
            </w:r>
            <w:r w:rsidR="00BC5F57" w:rsidRPr="00DA6004">
              <w:rPr>
                <w:rFonts w:ascii="Tahoma" w:hAnsi="Tahoma" w:cs="Tahoma"/>
                <w:bCs/>
                <w:sz w:val="22"/>
                <w:lang w:val="en-US"/>
              </w:rPr>
              <w:t>(IRPP, TVA, CNPS, ACOMPTE IS…)</w:t>
            </w:r>
          </w:p>
          <w:p w:rsidR="00721806" w:rsidRPr="00DA6004" w:rsidRDefault="00BC5F57" w:rsidP="00DA6004">
            <w:pPr>
              <w:numPr>
                <w:ilvl w:val="0"/>
                <w:numId w:val="17"/>
              </w:numPr>
              <w:tabs>
                <w:tab w:val="left" w:pos="945"/>
              </w:tabs>
              <w:jc w:val="both"/>
              <w:rPr>
                <w:rFonts w:ascii="Tahoma" w:hAnsi="Tahoma" w:cs="Tahoma"/>
                <w:bCs/>
                <w:sz w:val="22"/>
              </w:rPr>
            </w:pPr>
            <w:r w:rsidRPr="00DA6004">
              <w:rPr>
                <w:rFonts w:ascii="Tahoma" w:hAnsi="Tahoma" w:cs="Tahoma"/>
                <w:bCs/>
                <w:sz w:val="22"/>
              </w:rPr>
              <w:t xml:space="preserve">Gestion et suivi </w:t>
            </w:r>
            <w:proofErr w:type="gramStart"/>
            <w:r w:rsidRPr="00DA6004">
              <w:rPr>
                <w:rFonts w:ascii="Tahoma" w:hAnsi="Tahoma" w:cs="Tahoma"/>
                <w:bCs/>
                <w:sz w:val="22"/>
              </w:rPr>
              <w:t>des relation</w:t>
            </w:r>
            <w:proofErr w:type="gramEnd"/>
            <w:r w:rsidRPr="00DA6004">
              <w:rPr>
                <w:rFonts w:ascii="Tahoma" w:hAnsi="Tahoma" w:cs="Tahoma"/>
                <w:bCs/>
                <w:sz w:val="22"/>
              </w:rPr>
              <w:t xml:space="preserve"> entre les services du fisc</w:t>
            </w:r>
          </w:p>
          <w:p w:rsidR="00721806" w:rsidRPr="00DA6004" w:rsidRDefault="00721806" w:rsidP="00DA6004">
            <w:pPr>
              <w:tabs>
                <w:tab w:val="left" w:pos="945"/>
              </w:tabs>
              <w:ind w:left="720"/>
              <w:jc w:val="both"/>
              <w:rPr>
                <w:rFonts w:ascii="Tahoma" w:hAnsi="Tahoma" w:cs="Tahoma"/>
                <w:bCs/>
                <w:sz w:val="22"/>
              </w:rPr>
            </w:pPr>
            <w:r w:rsidRPr="00DA6004">
              <w:rPr>
                <w:rFonts w:ascii="Tahoma" w:hAnsi="Tahoma" w:cs="Tahoma"/>
                <w:bCs/>
                <w:sz w:val="22"/>
              </w:rPr>
              <w:t xml:space="preserve">  </w:t>
            </w:r>
            <w:r w:rsidR="00BC5F57" w:rsidRPr="00DA6004">
              <w:rPr>
                <w:rFonts w:ascii="Tahoma" w:hAnsi="Tahoma" w:cs="Tahoma"/>
                <w:bCs/>
                <w:sz w:val="22"/>
              </w:rPr>
              <w:t xml:space="preserve"> </w:t>
            </w:r>
            <w:r w:rsidRPr="00DA6004">
              <w:rPr>
                <w:rFonts w:ascii="Tahoma" w:hAnsi="Tahoma" w:cs="Tahoma"/>
                <w:bCs/>
                <w:sz w:val="22"/>
              </w:rPr>
              <w:t xml:space="preserve"> </w:t>
            </w:r>
            <w:r w:rsidR="00BC5F57" w:rsidRPr="00DA6004">
              <w:rPr>
                <w:rFonts w:ascii="Tahoma" w:hAnsi="Tahoma" w:cs="Tahoma"/>
                <w:bCs/>
                <w:sz w:val="22"/>
              </w:rPr>
              <w:t>et ACTIVA ASSURANCES, sous la supervision étroite</w:t>
            </w:r>
          </w:p>
          <w:p w:rsidR="00721806" w:rsidRPr="00DA6004" w:rsidRDefault="00721806" w:rsidP="00DA6004">
            <w:pPr>
              <w:tabs>
                <w:tab w:val="left" w:pos="945"/>
              </w:tabs>
              <w:ind w:left="720"/>
              <w:jc w:val="both"/>
              <w:rPr>
                <w:rFonts w:ascii="Tahoma" w:hAnsi="Tahoma" w:cs="Tahoma"/>
                <w:bCs/>
                <w:sz w:val="22"/>
              </w:rPr>
            </w:pPr>
            <w:r w:rsidRPr="00DA6004">
              <w:rPr>
                <w:rFonts w:ascii="Tahoma" w:hAnsi="Tahoma" w:cs="Tahoma"/>
                <w:bCs/>
                <w:sz w:val="22"/>
              </w:rPr>
              <w:t xml:space="preserve">   </w:t>
            </w:r>
            <w:r w:rsidR="00BC5F57" w:rsidRPr="00DA6004">
              <w:rPr>
                <w:rFonts w:ascii="Tahoma" w:hAnsi="Tahoma" w:cs="Tahoma"/>
                <w:bCs/>
                <w:sz w:val="22"/>
              </w:rPr>
              <w:t xml:space="preserve"> de la Direction Générale de </w:t>
            </w:r>
            <w:r w:rsidR="00A92A85" w:rsidRPr="00DA6004">
              <w:rPr>
                <w:rFonts w:ascii="Tahoma" w:hAnsi="Tahoma" w:cs="Tahoma"/>
                <w:bCs/>
                <w:sz w:val="22"/>
              </w:rPr>
              <w:t xml:space="preserve">ACTIVA ASSURANCES </w:t>
            </w:r>
          </w:p>
          <w:p w:rsidR="00721806" w:rsidRPr="00DA6004" w:rsidRDefault="00721806" w:rsidP="00DA6004">
            <w:pPr>
              <w:tabs>
                <w:tab w:val="left" w:pos="945"/>
              </w:tabs>
              <w:ind w:left="720"/>
              <w:jc w:val="both"/>
              <w:rPr>
                <w:rFonts w:ascii="Tahoma" w:hAnsi="Tahoma" w:cs="Tahoma"/>
                <w:bCs/>
                <w:sz w:val="22"/>
              </w:rPr>
            </w:pPr>
            <w:r w:rsidRPr="00DA6004">
              <w:rPr>
                <w:rFonts w:ascii="Tahoma" w:hAnsi="Tahoma" w:cs="Tahoma"/>
                <w:bCs/>
                <w:sz w:val="22"/>
              </w:rPr>
              <w:t xml:space="preserve">    </w:t>
            </w:r>
            <w:r w:rsidR="00A92A85" w:rsidRPr="00DA6004">
              <w:rPr>
                <w:rFonts w:ascii="Tahoma" w:hAnsi="Tahoma" w:cs="Tahoma"/>
                <w:bCs/>
                <w:sz w:val="22"/>
              </w:rPr>
              <w:t>(Contentieux fiscal, redressements, dossier</w:t>
            </w:r>
          </w:p>
          <w:p w:rsidR="00BC5F57" w:rsidRPr="00DA6004" w:rsidRDefault="00721806" w:rsidP="00DA6004">
            <w:pPr>
              <w:tabs>
                <w:tab w:val="left" w:pos="945"/>
              </w:tabs>
              <w:ind w:left="720"/>
              <w:jc w:val="both"/>
              <w:rPr>
                <w:rFonts w:ascii="Tahoma" w:hAnsi="Tahoma" w:cs="Tahoma"/>
                <w:bCs/>
                <w:sz w:val="22"/>
              </w:rPr>
            </w:pPr>
            <w:r w:rsidRPr="00DA6004">
              <w:rPr>
                <w:rFonts w:ascii="Tahoma" w:hAnsi="Tahoma" w:cs="Tahoma"/>
                <w:bCs/>
                <w:sz w:val="22"/>
              </w:rPr>
              <w:t xml:space="preserve">    </w:t>
            </w:r>
            <w:r w:rsidR="00A92A85" w:rsidRPr="00DA6004">
              <w:rPr>
                <w:rFonts w:ascii="Tahoma" w:hAnsi="Tahoma" w:cs="Tahoma"/>
                <w:bCs/>
                <w:sz w:val="22"/>
              </w:rPr>
              <w:t xml:space="preserve"> administratif…)</w:t>
            </w:r>
          </w:p>
          <w:p w:rsidR="00721806" w:rsidRPr="00DA6004" w:rsidRDefault="00A92A85" w:rsidP="00DA6004">
            <w:pPr>
              <w:numPr>
                <w:ilvl w:val="0"/>
                <w:numId w:val="17"/>
              </w:numPr>
              <w:tabs>
                <w:tab w:val="left" w:pos="945"/>
              </w:tabs>
              <w:jc w:val="both"/>
              <w:rPr>
                <w:rFonts w:ascii="Tahoma" w:hAnsi="Tahoma" w:cs="Tahoma"/>
                <w:bCs/>
                <w:sz w:val="22"/>
              </w:rPr>
            </w:pPr>
            <w:r w:rsidRPr="00DA6004">
              <w:rPr>
                <w:rFonts w:ascii="Tahoma" w:hAnsi="Tahoma" w:cs="Tahoma"/>
                <w:bCs/>
                <w:sz w:val="22"/>
              </w:rPr>
              <w:t>Enregistrement des baux</w:t>
            </w:r>
            <w:r w:rsidR="004349A4" w:rsidRPr="00DA6004">
              <w:rPr>
                <w:rFonts w:ascii="Tahoma" w:hAnsi="Tahoma" w:cs="Tahoma"/>
                <w:bCs/>
                <w:sz w:val="22"/>
              </w:rPr>
              <w:t>,</w:t>
            </w:r>
            <w:r w:rsidRPr="00DA6004">
              <w:rPr>
                <w:rFonts w:ascii="Tahoma" w:hAnsi="Tahoma" w:cs="Tahoma"/>
                <w:bCs/>
                <w:sz w:val="22"/>
              </w:rPr>
              <w:t xml:space="preserve"> autres contrats et bons de</w:t>
            </w:r>
          </w:p>
          <w:p w:rsidR="00A92A85" w:rsidRPr="00DA6004" w:rsidRDefault="00721806" w:rsidP="00DA6004">
            <w:pPr>
              <w:tabs>
                <w:tab w:val="left" w:pos="945"/>
              </w:tabs>
              <w:ind w:left="720"/>
              <w:jc w:val="both"/>
              <w:rPr>
                <w:rFonts w:ascii="Tahoma" w:hAnsi="Tahoma" w:cs="Tahoma"/>
                <w:bCs/>
                <w:sz w:val="22"/>
              </w:rPr>
            </w:pPr>
            <w:r w:rsidRPr="00DA6004">
              <w:rPr>
                <w:rFonts w:ascii="Tahoma" w:hAnsi="Tahoma" w:cs="Tahoma"/>
                <w:bCs/>
                <w:sz w:val="22"/>
              </w:rPr>
              <w:t xml:space="preserve">  </w:t>
            </w:r>
            <w:r w:rsidR="00A92A85" w:rsidRPr="00DA6004">
              <w:rPr>
                <w:rFonts w:ascii="Tahoma" w:hAnsi="Tahoma" w:cs="Tahoma"/>
                <w:bCs/>
                <w:sz w:val="22"/>
              </w:rPr>
              <w:t xml:space="preserve"> commande administratifs</w:t>
            </w:r>
          </w:p>
          <w:p w:rsidR="00A92A85" w:rsidRPr="00DA6004" w:rsidRDefault="00A92A85" w:rsidP="00DA6004">
            <w:pPr>
              <w:tabs>
                <w:tab w:val="left" w:pos="945"/>
              </w:tabs>
              <w:ind w:left="1065"/>
              <w:jc w:val="both"/>
              <w:rPr>
                <w:rFonts w:ascii="Tahoma" w:hAnsi="Tahoma" w:cs="Tahoma"/>
                <w:bCs/>
                <w:sz w:val="22"/>
              </w:rPr>
            </w:pPr>
          </w:p>
        </w:tc>
      </w:tr>
      <w:tr w:rsidR="00057AAB" w:rsidRPr="00DA6004" w:rsidTr="00DA6004">
        <w:tc>
          <w:tcPr>
            <w:tcW w:w="2802" w:type="dxa"/>
          </w:tcPr>
          <w:p w:rsidR="001C7CEB" w:rsidRPr="00DA6004" w:rsidRDefault="001C7CEB" w:rsidP="00DA6004">
            <w:pPr>
              <w:tabs>
                <w:tab w:val="left" w:pos="945"/>
              </w:tabs>
              <w:jc w:val="both"/>
              <w:rPr>
                <w:rFonts w:ascii="Tahoma" w:hAnsi="Tahoma" w:cs="Tahoma"/>
                <w:b/>
                <w:bCs/>
                <w:sz w:val="22"/>
                <w:u w:val="single"/>
              </w:rPr>
            </w:pPr>
          </w:p>
          <w:p w:rsidR="001C7CEB" w:rsidRPr="00DA6004" w:rsidRDefault="001C7CEB" w:rsidP="00DA6004">
            <w:pPr>
              <w:tabs>
                <w:tab w:val="left" w:pos="945"/>
              </w:tabs>
              <w:jc w:val="both"/>
              <w:rPr>
                <w:rFonts w:ascii="Tahoma" w:hAnsi="Tahoma" w:cs="Tahoma"/>
                <w:b/>
                <w:bCs/>
                <w:sz w:val="22"/>
                <w:u w:val="single"/>
              </w:rPr>
            </w:pPr>
          </w:p>
          <w:p w:rsidR="001C7CEB" w:rsidRPr="00DA6004" w:rsidRDefault="001C7CEB" w:rsidP="00DA6004">
            <w:pPr>
              <w:tabs>
                <w:tab w:val="left" w:pos="945"/>
              </w:tabs>
              <w:jc w:val="both"/>
              <w:rPr>
                <w:rFonts w:ascii="Tahoma" w:hAnsi="Tahoma" w:cs="Tahoma"/>
                <w:b/>
                <w:bCs/>
                <w:sz w:val="22"/>
                <w:u w:val="single"/>
              </w:rPr>
            </w:pPr>
          </w:p>
          <w:p w:rsidR="001C7CEB" w:rsidRPr="00DA6004" w:rsidRDefault="001C7CEB" w:rsidP="00DA6004">
            <w:pPr>
              <w:tabs>
                <w:tab w:val="left" w:pos="945"/>
              </w:tabs>
              <w:jc w:val="both"/>
              <w:rPr>
                <w:rFonts w:ascii="Tahoma" w:hAnsi="Tahoma" w:cs="Tahoma"/>
                <w:b/>
                <w:bCs/>
                <w:sz w:val="22"/>
                <w:u w:val="single"/>
              </w:rPr>
            </w:pPr>
          </w:p>
          <w:p w:rsidR="001C7CEB" w:rsidRPr="00DA6004" w:rsidRDefault="001C7CEB" w:rsidP="00DA6004">
            <w:pPr>
              <w:tabs>
                <w:tab w:val="left" w:pos="945"/>
              </w:tabs>
              <w:jc w:val="both"/>
              <w:rPr>
                <w:rFonts w:ascii="Tahoma" w:hAnsi="Tahoma" w:cs="Tahoma"/>
                <w:b/>
                <w:bCs/>
                <w:sz w:val="22"/>
                <w:u w:val="single"/>
              </w:rPr>
            </w:pPr>
          </w:p>
          <w:p w:rsidR="00057AAB" w:rsidRPr="00DA6004" w:rsidRDefault="00A92A85" w:rsidP="00DA6004">
            <w:pPr>
              <w:tabs>
                <w:tab w:val="left" w:pos="945"/>
              </w:tabs>
              <w:jc w:val="both"/>
              <w:rPr>
                <w:rFonts w:ascii="Tahoma" w:hAnsi="Tahoma" w:cs="Tahoma"/>
                <w:b/>
                <w:bCs/>
                <w:sz w:val="22"/>
                <w:u w:val="single"/>
              </w:rPr>
            </w:pPr>
            <w:r w:rsidRPr="00DA6004">
              <w:rPr>
                <w:rFonts w:ascii="Tahoma" w:hAnsi="Tahoma" w:cs="Tahoma"/>
                <w:b/>
                <w:bCs/>
                <w:sz w:val="22"/>
                <w:u w:val="single"/>
              </w:rPr>
              <w:t>Tâches Administratives</w:t>
            </w:r>
          </w:p>
        </w:tc>
        <w:tc>
          <w:tcPr>
            <w:tcW w:w="6410" w:type="dxa"/>
          </w:tcPr>
          <w:p w:rsidR="00721806" w:rsidRPr="00DA6004" w:rsidRDefault="00A92A85" w:rsidP="00DA6004">
            <w:pPr>
              <w:numPr>
                <w:ilvl w:val="0"/>
                <w:numId w:val="17"/>
              </w:numPr>
              <w:tabs>
                <w:tab w:val="left" w:pos="945"/>
              </w:tabs>
              <w:jc w:val="both"/>
              <w:rPr>
                <w:rFonts w:ascii="Tahoma" w:hAnsi="Tahoma" w:cs="Tahoma"/>
                <w:bCs/>
                <w:sz w:val="22"/>
                <w:u w:val="single"/>
              </w:rPr>
            </w:pPr>
            <w:r w:rsidRPr="00DA6004">
              <w:rPr>
                <w:rFonts w:ascii="Tahoma" w:hAnsi="Tahoma" w:cs="Tahoma"/>
                <w:bCs/>
                <w:sz w:val="22"/>
              </w:rPr>
              <w:t>Suivi des relations avec la Trésorerie Générale, dans</w:t>
            </w:r>
          </w:p>
          <w:p w:rsidR="00721806" w:rsidRPr="00DA6004" w:rsidRDefault="00721806" w:rsidP="00DA6004">
            <w:pPr>
              <w:tabs>
                <w:tab w:val="left" w:pos="945"/>
              </w:tabs>
              <w:ind w:left="720"/>
              <w:jc w:val="both"/>
              <w:rPr>
                <w:rFonts w:ascii="Tahoma" w:hAnsi="Tahoma" w:cs="Tahoma"/>
                <w:bCs/>
                <w:sz w:val="22"/>
              </w:rPr>
            </w:pPr>
            <w:r w:rsidRPr="00DA6004">
              <w:rPr>
                <w:rFonts w:ascii="Tahoma" w:hAnsi="Tahoma" w:cs="Tahoma"/>
                <w:bCs/>
                <w:sz w:val="22"/>
              </w:rPr>
              <w:t xml:space="preserve">   </w:t>
            </w:r>
            <w:r w:rsidR="00A92A85" w:rsidRPr="00DA6004">
              <w:rPr>
                <w:rFonts w:ascii="Tahoma" w:hAnsi="Tahoma" w:cs="Tahoma"/>
                <w:bCs/>
                <w:sz w:val="22"/>
              </w:rPr>
              <w:t xml:space="preserve"> le cadre de la gestion des titres acquis par ACTIVA</w:t>
            </w:r>
          </w:p>
          <w:p w:rsidR="00057AAB" w:rsidRPr="00DA6004" w:rsidRDefault="00721806" w:rsidP="00DA6004">
            <w:pPr>
              <w:tabs>
                <w:tab w:val="left" w:pos="945"/>
              </w:tabs>
              <w:ind w:left="720"/>
              <w:jc w:val="both"/>
              <w:rPr>
                <w:rFonts w:ascii="Tahoma" w:hAnsi="Tahoma" w:cs="Tahoma"/>
                <w:bCs/>
                <w:sz w:val="22"/>
                <w:u w:val="single"/>
              </w:rPr>
            </w:pPr>
            <w:r w:rsidRPr="00DA6004">
              <w:rPr>
                <w:rFonts w:ascii="Tahoma" w:hAnsi="Tahoma" w:cs="Tahoma"/>
                <w:bCs/>
                <w:sz w:val="22"/>
              </w:rPr>
              <w:t xml:space="preserve">   </w:t>
            </w:r>
            <w:r w:rsidR="00A92A85" w:rsidRPr="00DA6004">
              <w:rPr>
                <w:rFonts w:ascii="Tahoma" w:hAnsi="Tahoma" w:cs="Tahoma"/>
                <w:bCs/>
                <w:sz w:val="22"/>
              </w:rPr>
              <w:t xml:space="preserve"> ASSURANCES</w:t>
            </w:r>
            <w:r w:rsidR="004349A4" w:rsidRPr="00DA6004">
              <w:rPr>
                <w:rFonts w:ascii="Tahoma" w:hAnsi="Tahoma" w:cs="Tahoma"/>
                <w:bCs/>
                <w:sz w:val="22"/>
              </w:rPr>
              <w:t xml:space="preserve"> en 2003</w:t>
            </w:r>
          </w:p>
          <w:p w:rsidR="00A92A85" w:rsidRPr="00DA6004" w:rsidRDefault="00A92A85" w:rsidP="00DA6004">
            <w:pPr>
              <w:numPr>
                <w:ilvl w:val="0"/>
                <w:numId w:val="17"/>
              </w:numPr>
              <w:tabs>
                <w:tab w:val="left" w:pos="945"/>
              </w:tabs>
              <w:jc w:val="both"/>
              <w:rPr>
                <w:rFonts w:ascii="Tahoma" w:hAnsi="Tahoma" w:cs="Tahoma"/>
                <w:bCs/>
                <w:sz w:val="22"/>
                <w:u w:val="single"/>
              </w:rPr>
            </w:pPr>
            <w:r w:rsidRPr="00DA6004">
              <w:rPr>
                <w:rFonts w:ascii="Tahoma" w:hAnsi="Tahoma" w:cs="Tahoma"/>
                <w:bCs/>
                <w:sz w:val="22"/>
              </w:rPr>
              <w:t>Enregistrement des marques à l’OAPI</w:t>
            </w:r>
          </w:p>
          <w:p w:rsidR="00721806" w:rsidRPr="00DA6004" w:rsidRDefault="00A92A85" w:rsidP="00DA6004">
            <w:pPr>
              <w:numPr>
                <w:ilvl w:val="0"/>
                <w:numId w:val="17"/>
              </w:numPr>
              <w:tabs>
                <w:tab w:val="left" w:pos="945"/>
              </w:tabs>
              <w:jc w:val="both"/>
              <w:rPr>
                <w:rFonts w:ascii="Tahoma" w:hAnsi="Tahoma" w:cs="Tahoma"/>
                <w:bCs/>
                <w:sz w:val="22"/>
                <w:u w:val="single"/>
              </w:rPr>
            </w:pPr>
            <w:r w:rsidRPr="00DA6004">
              <w:rPr>
                <w:rFonts w:ascii="Tahoma" w:hAnsi="Tahoma" w:cs="Tahoma"/>
                <w:bCs/>
                <w:sz w:val="22"/>
              </w:rPr>
              <w:t>Suivi des demande de visas dans tous les</w:t>
            </w:r>
          </w:p>
          <w:p w:rsidR="00A92A85" w:rsidRPr="00DA6004" w:rsidRDefault="00721806" w:rsidP="00DA6004">
            <w:pPr>
              <w:tabs>
                <w:tab w:val="left" w:pos="945"/>
              </w:tabs>
              <w:ind w:left="720"/>
              <w:jc w:val="both"/>
              <w:rPr>
                <w:rFonts w:ascii="Tahoma" w:hAnsi="Tahoma" w:cs="Tahoma"/>
                <w:bCs/>
                <w:sz w:val="22"/>
                <w:u w:val="single"/>
              </w:rPr>
            </w:pPr>
            <w:r w:rsidRPr="00DA6004">
              <w:rPr>
                <w:rFonts w:ascii="Tahoma" w:hAnsi="Tahoma" w:cs="Tahoma"/>
                <w:bCs/>
                <w:sz w:val="22"/>
              </w:rPr>
              <w:t xml:space="preserve">  </w:t>
            </w:r>
            <w:r w:rsidR="00A92A85" w:rsidRPr="00DA6004">
              <w:rPr>
                <w:rFonts w:ascii="Tahoma" w:hAnsi="Tahoma" w:cs="Tahoma"/>
                <w:bCs/>
                <w:sz w:val="22"/>
              </w:rPr>
              <w:t xml:space="preserve"> ambassades et services consulaires de la Capitale</w:t>
            </w:r>
          </w:p>
          <w:p w:rsidR="00A92A85" w:rsidRPr="00DA6004" w:rsidRDefault="00A92A85" w:rsidP="00DA6004">
            <w:pPr>
              <w:numPr>
                <w:ilvl w:val="0"/>
                <w:numId w:val="18"/>
              </w:numPr>
              <w:tabs>
                <w:tab w:val="left" w:pos="945"/>
              </w:tabs>
              <w:jc w:val="both"/>
              <w:rPr>
                <w:rFonts w:ascii="Tahoma" w:hAnsi="Tahoma" w:cs="Tahoma"/>
                <w:bCs/>
                <w:sz w:val="22"/>
                <w:u w:val="single"/>
              </w:rPr>
            </w:pPr>
            <w:r w:rsidRPr="00DA6004">
              <w:rPr>
                <w:rFonts w:ascii="Tahoma" w:hAnsi="Tahoma" w:cs="Tahoma"/>
                <w:bCs/>
                <w:sz w:val="22"/>
              </w:rPr>
              <w:t>Suivi des relations avec le Ministère du Commerce</w:t>
            </w:r>
          </w:p>
          <w:p w:rsidR="00721806" w:rsidRPr="00DA6004" w:rsidRDefault="001C7CEB" w:rsidP="00DA6004">
            <w:pPr>
              <w:numPr>
                <w:ilvl w:val="0"/>
                <w:numId w:val="18"/>
              </w:numPr>
              <w:tabs>
                <w:tab w:val="left" w:pos="945"/>
              </w:tabs>
              <w:jc w:val="both"/>
              <w:rPr>
                <w:rFonts w:ascii="Tahoma" w:hAnsi="Tahoma" w:cs="Tahoma"/>
                <w:bCs/>
                <w:sz w:val="22"/>
                <w:u w:val="single"/>
              </w:rPr>
            </w:pPr>
            <w:r w:rsidRPr="00DA6004">
              <w:rPr>
                <w:rFonts w:ascii="Tahoma" w:hAnsi="Tahoma" w:cs="Tahoma"/>
                <w:bCs/>
                <w:sz w:val="22"/>
              </w:rPr>
              <w:t>Gestion et organisation des fêtes du personnel de la</w:t>
            </w:r>
          </w:p>
          <w:p w:rsidR="00721806" w:rsidRPr="00DA6004" w:rsidRDefault="00721806" w:rsidP="00DA6004">
            <w:pPr>
              <w:tabs>
                <w:tab w:val="left" w:pos="945"/>
              </w:tabs>
              <w:ind w:left="720"/>
              <w:jc w:val="both"/>
              <w:rPr>
                <w:rFonts w:ascii="Tahoma" w:hAnsi="Tahoma" w:cs="Tahoma"/>
                <w:bCs/>
                <w:sz w:val="22"/>
              </w:rPr>
            </w:pPr>
            <w:r w:rsidRPr="00DA6004">
              <w:rPr>
                <w:rFonts w:ascii="Tahoma" w:hAnsi="Tahoma" w:cs="Tahoma"/>
                <w:bCs/>
                <w:sz w:val="22"/>
              </w:rPr>
              <w:t xml:space="preserve">   </w:t>
            </w:r>
            <w:r w:rsidR="001C7CEB" w:rsidRPr="00DA6004">
              <w:rPr>
                <w:rFonts w:ascii="Tahoma" w:hAnsi="Tahoma" w:cs="Tahoma"/>
                <w:bCs/>
                <w:sz w:val="22"/>
              </w:rPr>
              <w:t xml:space="preserve"> Direction Régionale</w:t>
            </w:r>
            <w:r w:rsidR="004349A4" w:rsidRPr="00DA6004">
              <w:rPr>
                <w:rFonts w:ascii="Tahoma" w:hAnsi="Tahoma" w:cs="Tahoma"/>
                <w:bCs/>
                <w:sz w:val="22"/>
              </w:rPr>
              <w:t xml:space="preserve"> (</w:t>
            </w:r>
            <w:r w:rsidR="001C7CEB" w:rsidRPr="00DA6004">
              <w:rPr>
                <w:rFonts w:ascii="Tahoma" w:hAnsi="Tahoma" w:cs="Tahoma"/>
                <w:bCs/>
                <w:sz w:val="22"/>
              </w:rPr>
              <w:t>fête de travail, journée de la</w:t>
            </w:r>
          </w:p>
          <w:p w:rsidR="00A92A85" w:rsidRPr="00DA6004" w:rsidRDefault="00721806" w:rsidP="00DA6004">
            <w:pPr>
              <w:tabs>
                <w:tab w:val="left" w:pos="945"/>
              </w:tabs>
              <w:ind w:left="720"/>
              <w:jc w:val="both"/>
              <w:rPr>
                <w:rFonts w:ascii="Tahoma" w:hAnsi="Tahoma" w:cs="Tahoma"/>
                <w:bCs/>
                <w:sz w:val="22"/>
                <w:u w:val="single"/>
              </w:rPr>
            </w:pPr>
            <w:r w:rsidRPr="00DA6004">
              <w:rPr>
                <w:rFonts w:ascii="Tahoma" w:hAnsi="Tahoma" w:cs="Tahoma"/>
                <w:bCs/>
                <w:sz w:val="22"/>
              </w:rPr>
              <w:t xml:space="preserve">   </w:t>
            </w:r>
            <w:r w:rsidR="001C7CEB" w:rsidRPr="00DA6004">
              <w:rPr>
                <w:rFonts w:ascii="Tahoma" w:hAnsi="Tahoma" w:cs="Tahoma"/>
                <w:bCs/>
                <w:sz w:val="22"/>
              </w:rPr>
              <w:t xml:space="preserve"> femme etc…)</w:t>
            </w:r>
          </w:p>
          <w:p w:rsidR="001C7CEB" w:rsidRPr="00DA6004" w:rsidRDefault="001C7CEB" w:rsidP="00DA6004">
            <w:pPr>
              <w:tabs>
                <w:tab w:val="left" w:pos="945"/>
              </w:tabs>
              <w:ind w:left="1065"/>
              <w:jc w:val="both"/>
              <w:rPr>
                <w:rFonts w:ascii="Tahoma" w:hAnsi="Tahoma" w:cs="Tahoma"/>
                <w:bCs/>
                <w:sz w:val="22"/>
                <w:u w:val="single"/>
              </w:rPr>
            </w:pPr>
          </w:p>
        </w:tc>
      </w:tr>
      <w:tr w:rsidR="00057AAB" w:rsidRPr="00DA6004" w:rsidTr="00DA6004">
        <w:tc>
          <w:tcPr>
            <w:tcW w:w="2802" w:type="dxa"/>
          </w:tcPr>
          <w:p w:rsidR="00783883" w:rsidRPr="00DA6004" w:rsidRDefault="00783883" w:rsidP="00DA6004">
            <w:pPr>
              <w:tabs>
                <w:tab w:val="left" w:pos="945"/>
              </w:tabs>
              <w:jc w:val="both"/>
              <w:rPr>
                <w:rFonts w:ascii="Tahoma" w:hAnsi="Tahoma" w:cs="Tahoma"/>
                <w:b/>
                <w:bCs/>
                <w:sz w:val="22"/>
                <w:u w:val="single"/>
              </w:rPr>
            </w:pPr>
          </w:p>
          <w:p w:rsidR="00783883" w:rsidRPr="00DA6004" w:rsidRDefault="00783883" w:rsidP="00DA6004">
            <w:pPr>
              <w:tabs>
                <w:tab w:val="left" w:pos="945"/>
              </w:tabs>
              <w:jc w:val="both"/>
              <w:rPr>
                <w:rFonts w:ascii="Tahoma" w:hAnsi="Tahoma" w:cs="Tahoma"/>
                <w:b/>
                <w:bCs/>
                <w:sz w:val="22"/>
                <w:u w:val="single"/>
              </w:rPr>
            </w:pPr>
          </w:p>
          <w:p w:rsidR="00783883" w:rsidRPr="00DA6004" w:rsidRDefault="00783883" w:rsidP="00DA6004">
            <w:pPr>
              <w:tabs>
                <w:tab w:val="left" w:pos="945"/>
              </w:tabs>
              <w:jc w:val="both"/>
              <w:rPr>
                <w:rFonts w:ascii="Tahoma" w:hAnsi="Tahoma" w:cs="Tahoma"/>
                <w:b/>
                <w:bCs/>
                <w:sz w:val="22"/>
                <w:u w:val="single"/>
              </w:rPr>
            </w:pPr>
          </w:p>
          <w:p w:rsidR="00783883" w:rsidRPr="00DA6004" w:rsidRDefault="00783883" w:rsidP="00DA6004">
            <w:pPr>
              <w:tabs>
                <w:tab w:val="left" w:pos="945"/>
              </w:tabs>
              <w:jc w:val="both"/>
              <w:rPr>
                <w:rFonts w:ascii="Tahoma" w:hAnsi="Tahoma" w:cs="Tahoma"/>
                <w:b/>
                <w:bCs/>
                <w:sz w:val="22"/>
                <w:u w:val="single"/>
              </w:rPr>
            </w:pPr>
          </w:p>
          <w:p w:rsidR="00783883" w:rsidRPr="00DA6004" w:rsidRDefault="00783883" w:rsidP="00DA6004">
            <w:pPr>
              <w:tabs>
                <w:tab w:val="left" w:pos="945"/>
              </w:tabs>
              <w:jc w:val="both"/>
              <w:rPr>
                <w:rFonts w:ascii="Tahoma" w:hAnsi="Tahoma" w:cs="Tahoma"/>
                <w:b/>
                <w:bCs/>
                <w:sz w:val="22"/>
                <w:u w:val="single"/>
              </w:rPr>
            </w:pPr>
          </w:p>
          <w:p w:rsidR="00783883" w:rsidRPr="00DA6004" w:rsidRDefault="00783883" w:rsidP="00DA6004">
            <w:pPr>
              <w:tabs>
                <w:tab w:val="left" w:pos="945"/>
              </w:tabs>
              <w:jc w:val="both"/>
              <w:rPr>
                <w:rFonts w:ascii="Tahoma" w:hAnsi="Tahoma" w:cs="Tahoma"/>
                <w:b/>
                <w:bCs/>
                <w:sz w:val="22"/>
                <w:u w:val="single"/>
              </w:rPr>
            </w:pPr>
          </w:p>
          <w:p w:rsidR="00783883" w:rsidRPr="00DA6004" w:rsidRDefault="00783883" w:rsidP="00DA6004">
            <w:pPr>
              <w:tabs>
                <w:tab w:val="left" w:pos="945"/>
              </w:tabs>
              <w:jc w:val="both"/>
              <w:rPr>
                <w:rFonts w:ascii="Tahoma" w:hAnsi="Tahoma" w:cs="Tahoma"/>
                <w:b/>
                <w:bCs/>
                <w:sz w:val="22"/>
                <w:u w:val="single"/>
              </w:rPr>
            </w:pPr>
          </w:p>
          <w:p w:rsidR="00783883" w:rsidRPr="00DA6004" w:rsidRDefault="00783883" w:rsidP="00DA6004">
            <w:pPr>
              <w:tabs>
                <w:tab w:val="left" w:pos="945"/>
              </w:tabs>
              <w:jc w:val="both"/>
              <w:rPr>
                <w:rFonts w:ascii="Tahoma" w:hAnsi="Tahoma" w:cs="Tahoma"/>
                <w:b/>
                <w:bCs/>
                <w:sz w:val="22"/>
                <w:u w:val="single"/>
              </w:rPr>
            </w:pPr>
          </w:p>
          <w:p w:rsidR="00783883" w:rsidRPr="00DA6004" w:rsidRDefault="00783883" w:rsidP="00DA6004">
            <w:pPr>
              <w:tabs>
                <w:tab w:val="left" w:pos="945"/>
              </w:tabs>
              <w:jc w:val="both"/>
              <w:rPr>
                <w:rFonts w:ascii="Tahoma" w:hAnsi="Tahoma" w:cs="Tahoma"/>
                <w:b/>
                <w:bCs/>
                <w:sz w:val="22"/>
                <w:u w:val="single"/>
              </w:rPr>
            </w:pPr>
          </w:p>
          <w:p w:rsidR="00783883" w:rsidRPr="00DA6004" w:rsidRDefault="00783883" w:rsidP="00DA6004">
            <w:pPr>
              <w:tabs>
                <w:tab w:val="left" w:pos="945"/>
              </w:tabs>
              <w:jc w:val="both"/>
              <w:rPr>
                <w:rFonts w:ascii="Tahoma" w:hAnsi="Tahoma" w:cs="Tahoma"/>
                <w:b/>
                <w:bCs/>
                <w:sz w:val="22"/>
                <w:u w:val="single"/>
              </w:rPr>
            </w:pPr>
          </w:p>
          <w:p w:rsidR="00057AAB" w:rsidRPr="00DA6004" w:rsidRDefault="001C7CEB" w:rsidP="00DA6004">
            <w:pPr>
              <w:tabs>
                <w:tab w:val="left" w:pos="945"/>
              </w:tabs>
              <w:jc w:val="both"/>
              <w:rPr>
                <w:rFonts w:ascii="Tahoma" w:hAnsi="Tahoma" w:cs="Tahoma"/>
                <w:b/>
                <w:bCs/>
                <w:sz w:val="22"/>
                <w:u w:val="single"/>
              </w:rPr>
            </w:pPr>
            <w:r w:rsidRPr="00DA6004">
              <w:rPr>
                <w:rFonts w:ascii="Tahoma" w:hAnsi="Tahoma" w:cs="Tahoma"/>
                <w:b/>
                <w:bCs/>
                <w:sz w:val="22"/>
                <w:u w:val="single"/>
              </w:rPr>
              <w:t xml:space="preserve">Tâches Diverses </w:t>
            </w:r>
          </w:p>
        </w:tc>
        <w:tc>
          <w:tcPr>
            <w:tcW w:w="6410" w:type="dxa"/>
          </w:tcPr>
          <w:p w:rsidR="00721806" w:rsidRPr="00DA6004" w:rsidRDefault="001C7CEB" w:rsidP="00DA6004">
            <w:pPr>
              <w:numPr>
                <w:ilvl w:val="0"/>
                <w:numId w:val="19"/>
              </w:numPr>
              <w:tabs>
                <w:tab w:val="left" w:pos="945"/>
              </w:tabs>
              <w:jc w:val="both"/>
              <w:rPr>
                <w:rFonts w:ascii="Tahoma" w:hAnsi="Tahoma" w:cs="Tahoma"/>
                <w:bCs/>
                <w:sz w:val="22"/>
              </w:rPr>
            </w:pPr>
            <w:r w:rsidRPr="00DA6004">
              <w:rPr>
                <w:rFonts w:ascii="Tahoma" w:hAnsi="Tahoma" w:cs="Tahoma"/>
                <w:bCs/>
                <w:sz w:val="22"/>
              </w:rPr>
              <w:t>Conception et montage des tous les dossiers d’Appels</w:t>
            </w:r>
          </w:p>
          <w:p w:rsidR="00721806" w:rsidRPr="00DA6004" w:rsidRDefault="00721806" w:rsidP="00DA6004">
            <w:pPr>
              <w:tabs>
                <w:tab w:val="left" w:pos="945"/>
              </w:tabs>
              <w:ind w:left="720"/>
              <w:jc w:val="both"/>
              <w:rPr>
                <w:rFonts w:ascii="Tahoma" w:hAnsi="Tahoma" w:cs="Tahoma"/>
                <w:bCs/>
                <w:sz w:val="22"/>
              </w:rPr>
            </w:pPr>
            <w:r w:rsidRPr="00DA6004">
              <w:rPr>
                <w:rFonts w:ascii="Tahoma" w:hAnsi="Tahoma" w:cs="Tahoma"/>
                <w:bCs/>
                <w:sz w:val="22"/>
              </w:rPr>
              <w:t xml:space="preserve">  </w:t>
            </w:r>
            <w:r w:rsidR="001C7CEB" w:rsidRPr="00DA6004">
              <w:rPr>
                <w:rFonts w:ascii="Tahoma" w:hAnsi="Tahoma" w:cs="Tahoma"/>
                <w:bCs/>
                <w:sz w:val="22"/>
              </w:rPr>
              <w:t xml:space="preserve"> d’Offres pour la souscription des polices d’assurances</w:t>
            </w:r>
          </w:p>
          <w:p w:rsidR="00721806" w:rsidRPr="00DA6004" w:rsidRDefault="00721806" w:rsidP="00DA6004">
            <w:pPr>
              <w:tabs>
                <w:tab w:val="left" w:pos="945"/>
              </w:tabs>
              <w:ind w:left="720"/>
              <w:jc w:val="both"/>
              <w:rPr>
                <w:rFonts w:ascii="Tahoma" w:hAnsi="Tahoma" w:cs="Tahoma"/>
                <w:bCs/>
                <w:sz w:val="22"/>
              </w:rPr>
            </w:pPr>
            <w:r w:rsidRPr="00DA6004">
              <w:rPr>
                <w:rFonts w:ascii="Tahoma" w:hAnsi="Tahoma" w:cs="Tahoma"/>
                <w:bCs/>
                <w:sz w:val="22"/>
              </w:rPr>
              <w:t xml:space="preserve">  </w:t>
            </w:r>
            <w:r w:rsidR="0044082D" w:rsidRPr="00DA6004">
              <w:rPr>
                <w:rFonts w:ascii="Tahoma" w:hAnsi="Tahoma" w:cs="Tahoma"/>
                <w:bCs/>
                <w:sz w:val="22"/>
              </w:rPr>
              <w:t xml:space="preserve"> dans le cadre des marchés publics</w:t>
            </w:r>
            <w:r w:rsidR="001C7CEB" w:rsidRPr="00DA6004">
              <w:rPr>
                <w:rFonts w:ascii="Tahoma" w:hAnsi="Tahoma" w:cs="Tahoma"/>
                <w:bCs/>
                <w:sz w:val="22"/>
              </w:rPr>
              <w:t xml:space="preserve"> </w:t>
            </w:r>
            <w:proofErr w:type="gramStart"/>
            <w:r w:rsidR="001C7CEB" w:rsidRPr="00DA6004">
              <w:rPr>
                <w:rFonts w:ascii="Tahoma" w:hAnsi="Tahoma" w:cs="Tahoma"/>
                <w:bCs/>
                <w:sz w:val="22"/>
              </w:rPr>
              <w:t>( CAA</w:t>
            </w:r>
            <w:proofErr w:type="gramEnd"/>
            <w:r w:rsidR="001C7CEB" w:rsidRPr="00DA6004">
              <w:rPr>
                <w:rFonts w:ascii="Tahoma" w:hAnsi="Tahoma" w:cs="Tahoma"/>
                <w:bCs/>
                <w:sz w:val="22"/>
              </w:rPr>
              <w:t xml:space="preserve">, ARMP, </w:t>
            </w:r>
          </w:p>
          <w:p w:rsidR="00721806" w:rsidRPr="00DA6004" w:rsidRDefault="00721806" w:rsidP="00DA6004">
            <w:pPr>
              <w:tabs>
                <w:tab w:val="left" w:pos="945"/>
              </w:tabs>
              <w:ind w:left="720"/>
              <w:jc w:val="both"/>
              <w:rPr>
                <w:rFonts w:ascii="Tahoma" w:hAnsi="Tahoma" w:cs="Tahoma"/>
                <w:bCs/>
                <w:sz w:val="22"/>
              </w:rPr>
            </w:pPr>
            <w:r w:rsidRPr="00DA6004">
              <w:rPr>
                <w:rFonts w:ascii="Tahoma" w:hAnsi="Tahoma" w:cs="Tahoma"/>
                <w:bCs/>
                <w:sz w:val="22"/>
              </w:rPr>
              <w:t xml:space="preserve">   </w:t>
            </w:r>
            <w:r w:rsidR="001C7CEB" w:rsidRPr="00DA6004">
              <w:rPr>
                <w:rFonts w:ascii="Tahoma" w:hAnsi="Tahoma" w:cs="Tahoma"/>
                <w:bCs/>
                <w:sz w:val="22"/>
              </w:rPr>
              <w:t>ASSEMBLEE NATIONALE, CAMPOST, ART, CRTV</w:t>
            </w:r>
          </w:p>
          <w:p w:rsidR="001C7CEB" w:rsidRPr="00DA6004" w:rsidRDefault="00721806" w:rsidP="00DA6004">
            <w:pPr>
              <w:tabs>
                <w:tab w:val="left" w:pos="945"/>
              </w:tabs>
              <w:ind w:left="720"/>
              <w:jc w:val="both"/>
              <w:rPr>
                <w:rFonts w:ascii="Tahoma" w:hAnsi="Tahoma" w:cs="Tahoma"/>
                <w:bCs/>
                <w:sz w:val="22"/>
              </w:rPr>
            </w:pPr>
            <w:r w:rsidRPr="00DA6004">
              <w:rPr>
                <w:rFonts w:ascii="Tahoma" w:hAnsi="Tahoma" w:cs="Tahoma"/>
                <w:bCs/>
                <w:sz w:val="22"/>
              </w:rPr>
              <w:t xml:space="preserve">   </w:t>
            </w:r>
            <w:r w:rsidR="001C7CEB" w:rsidRPr="00DA6004">
              <w:rPr>
                <w:rFonts w:ascii="Tahoma" w:hAnsi="Tahoma" w:cs="Tahoma"/>
                <w:bCs/>
                <w:sz w:val="22"/>
              </w:rPr>
              <w:t xml:space="preserve"> etc…)</w:t>
            </w:r>
          </w:p>
          <w:p w:rsidR="00721806" w:rsidRPr="00DA6004" w:rsidRDefault="001C7CEB" w:rsidP="00DA6004">
            <w:pPr>
              <w:numPr>
                <w:ilvl w:val="0"/>
                <w:numId w:val="19"/>
              </w:numPr>
              <w:tabs>
                <w:tab w:val="left" w:pos="945"/>
              </w:tabs>
              <w:jc w:val="both"/>
              <w:rPr>
                <w:rFonts w:ascii="Tahoma" w:hAnsi="Tahoma" w:cs="Tahoma"/>
                <w:bCs/>
                <w:sz w:val="22"/>
              </w:rPr>
            </w:pPr>
            <w:r w:rsidRPr="00DA6004">
              <w:rPr>
                <w:rFonts w:ascii="Tahoma" w:hAnsi="Tahoma" w:cs="Tahoma"/>
                <w:bCs/>
                <w:sz w:val="22"/>
              </w:rPr>
              <w:t xml:space="preserve">Gestion et suivi des grands contrats d’assurance </w:t>
            </w:r>
          </w:p>
          <w:p w:rsidR="00721806" w:rsidRPr="00DA6004" w:rsidRDefault="00721806" w:rsidP="00DA6004">
            <w:pPr>
              <w:tabs>
                <w:tab w:val="left" w:pos="945"/>
              </w:tabs>
              <w:ind w:left="720"/>
              <w:jc w:val="both"/>
              <w:rPr>
                <w:rFonts w:ascii="Tahoma" w:hAnsi="Tahoma" w:cs="Tahoma"/>
                <w:bCs/>
                <w:sz w:val="22"/>
                <w:lang w:val="en-US"/>
              </w:rPr>
            </w:pPr>
            <w:r w:rsidRPr="00055484">
              <w:rPr>
                <w:rFonts w:ascii="Tahoma" w:hAnsi="Tahoma" w:cs="Tahoma"/>
                <w:bCs/>
                <w:sz w:val="22"/>
              </w:rPr>
              <w:t xml:space="preserve">    </w:t>
            </w:r>
            <w:r w:rsidR="001C7CEB" w:rsidRPr="00DA6004">
              <w:rPr>
                <w:rFonts w:ascii="Tahoma" w:hAnsi="Tahoma" w:cs="Tahoma"/>
                <w:bCs/>
                <w:sz w:val="22"/>
                <w:lang w:val="en-US"/>
              </w:rPr>
              <w:t>(ART, SODECAO, CAMPOST, CAMTEL, ONEL, CAA,</w:t>
            </w:r>
          </w:p>
          <w:p w:rsidR="00721806" w:rsidRPr="00DA6004" w:rsidRDefault="00721806" w:rsidP="00DA6004">
            <w:pPr>
              <w:tabs>
                <w:tab w:val="left" w:pos="945"/>
              </w:tabs>
              <w:ind w:left="720"/>
              <w:jc w:val="both"/>
              <w:rPr>
                <w:rFonts w:ascii="Tahoma" w:hAnsi="Tahoma" w:cs="Tahoma"/>
                <w:bCs/>
                <w:sz w:val="22"/>
              </w:rPr>
            </w:pPr>
            <w:r w:rsidRPr="00055484">
              <w:rPr>
                <w:rFonts w:ascii="Tahoma" w:hAnsi="Tahoma" w:cs="Tahoma"/>
                <w:bCs/>
                <w:sz w:val="22"/>
                <w:lang w:val="en-US"/>
              </w:rPr>
              <w:t xml:space="preserve">   </w:t>
            </w:r>
            <w:r w:rsidR="001C7CEB" w:rsidRPr="00055484">
              <w:rPr>
                <w:rFonts w:ascii="Tahoma" w:hAnsi="Tahoma" w:cs="Tahoma"/>
                <w:bCs/>
                <w:sz w:val="22"/>
                <w:lang w:val="en-US"/>
              </w:rPr>
              <w:t xml:space="preserve"> </w:t>
            </w:r>
            <w:r w:rsidR="001C7CEB" w:rsidRPr="00DA6004">
              <w:rPr>
                <w:rFonts w:ascii="Tahoma" w:hAnsi="Tahoma" w:cs="Tahoma"/>
                <w:bCs/>
                <w:sz w:val="22"/>
              </w:rPr>
              <w:t>AMBASSADE DE COTE D’IVOIRE, AMBASSADE DU</w:t>
            </w:r>
          </w:p>
          <w:p w:rsidR="001C7CEB" w:rsidRPr="00DA6004" w:rsidRDefault="00721806" w:rsidP="00DA6004">
            <w:pPr>
              <w:tabs>
                <w:tab w:val="left" w:pos="945"/>
              </w:tabs>
              <w:ind w:left="720"/>
              <w:jc w:val="both"/>
              <w:rPr>
                <w:rFonts w:ascii="Tahoma" w:hAnsi="Tahoma" w:cs="Tahoma"/>
                <w:bCs/>
                <w:sz w:val="22"/>
              </w:rPr>
            </w:pPr>
            <w:r w:rsidRPr="00DA6004">
              <w:rPr>
                <w:rFonts w:ascii="Tahoma" w:hAnsi="Tahoma" w:cs="Tahoma"/>
                <w:bCs/>
                <w:sz w:val="22"/>
              </w:rPr>
              <w:t xml:space="preserve">   </w:t>
            </w:r>
            <w:r w:rsidR="001C7CEB" w:rsidRPr="00DA6004">
              <w:rPr>
                <w:rFonts w:ascii="Tahoma" w:hAnsi="Tahoma" w:cs="Tahoma"/>
                <w:bCs/>
                <w:sz w:val="22"/>
              </w:rPr>
              <w:t xml:space="preserve"> BRESIL, STANDARD BANK etc…)</w:t>
            </w:r>
          </w:p>
          <w:p w:rsidR="00FD7CEA" w:rsidRPr="00DA6004" w:rsidRDefault="001C7CEB" w:rsidP="00DA6004">
            <w:pPr>
              <w:numPr>
                <w:ilvl w:val="0"/>
                <w:numId w:val="19"/>
              </w:numPr>
              <w:tabs>
                <w:tab w:val="left" w:pos="945"/>
              </w:tabs>
              <w:jc w:val="both"/>
              <w:rPr>
                <w:rFonts w:ascii="Tahoma" w:hAnsi="Tahoma" w:cs="Tahoma"/>
                <w:bCs/>
                <w:sz w:val="22"/>
              </w:rPr>
            </w:pPr>
            <w:r w:rsidRPr="00DA6004">
              <w:rPr>
                <w:rFonts w:ascii="Tahoma" w:hAnsi="Tahoma" w:cs="Tahoma"/>
                <w:bCs/>
                <w:sz w:val="22"/>
              </w:rPr>
              <w:t xml:space="preserve">Suivi des grands comptes en vue du recouvrement </w:t>
            </w:r>
          </w:p>
          <w:p w:rsidR="00FD7CEA" w:rsidRPr="00DA6004" w:rsidRDefault="00FD7CEA" w:rsidP="00DA6004">
            <w:pPr>
              <w:tabs>
                <w:tab w:val="left" w:pos="945"/>
              </w:tabs>
              <w:ind w:left="720"/>
              <w:jc w:val="both"/>
              <w:rPr>
                <w:rFonts w:ascii="Tahoma" w:hAnsi="Tahoma" w:cs="Tahoma"/>
                <w:bCs/>
                <w:sz w:val="22"/>
              </w:rPr>
            </w:pPr>
            <w:r w:rsidRPr="00DA6004">
              <w:rPr>
                <w:rFonts w:ascii="Tahoma" w:hAnsi="Tahoma" w:cs="Tahoma"/>
                <w:bCs/>
                <w:sz w:val="22"/>
              </w:rPr>
              <w:t xml:space="preserve">   </w:t>
            </w:r>
            <w:r w:rsidR="001C7CEB" w:rsidRPr="00DA6004">
              <w:rPr>
                <w:rFonts w:ascii="Tahoma" w:hAnsi="Tahoma" w:cs="Tahoma"/>
                <w:bCs/>
                <w:sz w:val="22"/>
              </w:rPr>
              <w:t xml:space="preserve">des primes d’assurance </w:t>
            </w:r>
            <w:proofErr w:type="gramStart"/>
            <w:r w:rsidR="001C7CEB" w:rsidRPr="00DA6004">
              <w:rPr>
                <w:rFonts w:ascii="Tahoma" w:hAnsi="Tahoma" w:cs="Tahoma"/>
                <w:bCs/>
                <w:sz w:val="22"/>
              </w:rPr>
              <w:t>( ART</w:t>
            </w:r>
            <w:proofErr w:type="gramEnd"/>
            <w:r w:rsidR="001C7CEB" w:rsidRPr="00DA6004">
              <w:rPr>
                <w:rFonts w:ascii="Tahoma" w:hAnsi="Tahoma" w:cs="Tahoma"/>
                <w:bCs/>
                <w:sz w:val="22"/>
              </w:rPr>
              <w:t>, CAMPOST, CAA, ONEL</w:t>
            </w:r>
          </w:p>
          <w:p w:rsidR="001C7CEB" w:rsidRPr="00DA6004" w:rsidRDefault="00FD7CEA" w:rsidP="00DA6004">
            <w:pPr>
              <w:tabs>
                <w:tab w:val="left" w:pos="945"/>
              </w:tabs>
              <w:ind w:left="720"/>
              <w:jc w:val="both"/>
              <w:rPr>
                <w:rFonts w:ascii="Tahoma" w:hAnsi="Tahoma" w:cs="Tahoma"/>
                <w:bCs/>
                <w:sz w:val="22"/>
              </w:rPr>
            </w:pPr>
            <w:r w:rsidRPr="00DA6004">
              <w:rPr>
                <w:rFonts w:ascii="Tahoma" w:hAnsi="Tahoma" w:cs="Tahoma"/>
                <w:bCs/>
                <w:sz w:val="22"/>
              </w:rPr>
              <w:t xml:space="preserve">   </w:t>
            </w:r>
            <w:r w:rsidR="00783883" w:rsidRPr="00DA6004">
              <w:rPr>
                <w:rFonts w:ascii="Tahoma" w:hAnsi="Tahoma" w:cs="Tahoma"/>
                <w:bCs/>
                <w:sz w:val="22"/>
              </w:rPr>
              <w:t>etc…)</w:t>
            </w:r>
          </w:p>
          <w:p w:rsidR="00FD7CEA" w:rsidRPr="00DA6004" w:rsidRDefault="00783883" w:rsidP="00DA6004">
            <w:pPr>
              <w:numPr>
                <w:ilvl w:val="0"/>
                <w:numId w:val="19"/>
              </w:numPr>
              <w:tabs>
                <w:tab w:val="left" w:pos="945"/>
              </w:tabs>
              <w:jc w:val="both"/>
              <w:rPr>
                <w:rFonts w:ascii="Tahoma" w:hAnsi="Tahoma" w:cs="Tahoma"/>
                <w:bCs/>
                <w:sz w:val="22"/>
              </w:rPr>
            </w:pPr>
            <w:r w:rsidRPr="00DA6004">
              <w:rPr>
                <w:rFonts w:ascii="Tahoma" w:hAnsi="Tahoma" w:cs="Tahoma"/>
                <w:bCs/>
                <w:sz w:val="22"/>
              </w:rPr>
              <w:t xml:space="preserve">Gestion des sinistres </w:t>
            </w:r>
            <w:proofErr w:type="gramStart"/>
            <w:r w:rsidRPr="00DA6004">
              <w:rPr>
                <w:rFonts w:ascii="Tahoma" w:hAnsi="Tahoma" w:cs="Tahoma"/>
                <w:bCs/>
                <w:sz w:val="22"/>
              </w:rPr>
              <w:t>maladie</w:t>
            </w:r>
            <w:proofErr w:type="gramEnd"/>
            <w:r w:rsidRPr="00DA6004">
              <w:rPr>
                <w:rFonts w:ascii="Tahoma" w:hAnsi="Tahoma" w:cs="Tahoma"/>
                <w:bCs/>
                <w:sz w:val="22"/>
              </w:rPr>
              <w:t xml:space="preserve"> et automobile des</w:t>
            </w:r>
          </w:p>
          <w:p w:rsidR="00783883" w:rsidRPr="00DA6004" w:rsidRDefault="00FD7CEA" w:rsidP="00DA6004">
            <w:pPr>
              <w:tabs>
                <w:tab w:val="left" w:pos="945"/>
              </w:tabs>
              <w:ind w:left="720"/>
              <w:jc w:val="both"/>
              <w:rPr>
                <w:rFonts w:ascii="Tahoma" w:hAnsi="Tahoma" w:cs="Tahoma"/>
                <w:bCs/>
                <w:sz w:val="22"/>
              </w:rPr>
            </w:pPr>
            <w:r w:rsidRPr="00DA6004">
              <w:rPr>
                <w:rFonts w:ascii="Tahoma" w:hAnsi="Tahoma" w:cs="Tahoma"/>
                <w:bCs/>
                <w:sz w:val="22"/>
              </w:rPr>
              <w:t xml:space="preserve">   </w:t>
            </w:r>
            <w:r w:rsidR="00783883" w:rsidRPr="00DA6004">
              <w:rPr>
                <w:rFonts w:ascii="Tahoma" w:hAnsi="Tahoma" w:cs="Tahoma"/>
                <w:bCs/>
                <w:sz w:val="22"/>
              </w:rPr>
              <w:t>grands comptes</w:t>
            </w:r>
          </w:p>
          <w:p w:rsidR="00FD7CEA" w:rsidRPr="00DA6004" w:rsidRDefault="00783883" w:rsidP="00DA6004">
            <w:pPr>
              <w:numPr>
                <w:ilvl w:val="0"/>
                <w:numId w:val="19"/>
              </w:numPr>
              <w:tabs>
                <w:tab w:val="left" w:pos="945"/>
              </w:tabs>
              <w:jc w:val="both"/>
              <w:rPr>
                <w:rFonts w:ascii="Tahoma" w:hAnsi="Tahoma" w:cs="Tahoma"/>
                <w:bCs/>
                <w:sz w:val="22"/>
              </w:rPr>
            </w:pPr>
            <w:r w:rsidRPr="00DA6004">
              <w:rPr>
                <w:rFonts w:ascii="Tahoma" w:hAnsi="Tahoma" w:cs="Tahoma"/>
                <w:bCs/>
                <w:sz w:val="22"/>
              </w:rPr>
              <w:t xml:space="preserve">Réalisation des grandes cotations d’assurance pour </w:t>
            </w:r>
          </w:p>
          <w:p w:rsidR="00783883" w:rsidRPr="00DA6004" w:rsidRDefault="00FD7CEA" w:rsidP="00DA6004">
            <w:pPr>
              <w:tabs>
                <w:tab w:val="left" w:pos="945"/>
              </w:tabs>
              <w:ind w:left="720"/>
              <w:jc w:val="both"/>
              <w:rPr>
                <w:rFonts w:ascii="Tahoma" w:hAnsi="Tahoma" w:cs="Tahoma"/>
                <w:bCs/>
                <w:sz w:val="22"/>
              </w:rPr>
            </w:pPr>
            <w:r w:rsidRPr="00DA6004">
              <w:rPr>
                <w:rFonts w:ascii="Tahoma" w:hAnsi="Tahoma" w:cs="Tahoma"/>
                <w:bCs/>
                <w:sz w:val="22"/>
              </w:rPr>
              <w:t xml:space="preserve">   </w:t>
            </w:r>
            <w:r w:rsidR="00783883" w:rsidRPr="00DA6004">
              <w:rPr>
                <w:rFonts w:ascii="Tahoma" w:hAnsi="Tahoma" w:cs="Tahoma"/>
                <w:bCs/>
                <w:sz w:val="22"/>
              </w:rPr>
              <w:t>les Appels d’Offres</w:t>
            </w:r>
          </w:p>
          <w:p w:rsidR="00FD7CEA" w:rsidRPr="00DA6004" w:rsidRDefault="00783883" w:rsidP="00DA6004">
            <w:pPr>
              <w:numPr>
                <w:ilvl w:val="0"/>
                <w:numId w:val="19"/>
              </w:numPr>
              <w:tabs>
                <w:tab w:val="left" w:pos="945"/>
              </w:tabs>
              <w:jc w:val="both"/>
              <w:rPr>
                <w:rFonts w:ascii="Tahoma" w:hAnsi="Tahoma" w:cs="Tahoma"/>
                <w:bCs/>
                <w:sz w:val="22"/>
              </w:rPr>
            </w:pPr>
            <w:r w:rsidRPr="00DA6004">
              <w:rPr>
                <w:rFonts w:ascii="Tahoma" w:hAnsi="Tahoma" w:cs="Tahoma"/>
                <w:bCs/>
                <w:sz w:val="22"/>
              </w:rPr>
              <w:t>Réalisation des visites des risques, en vue de</w:t>
            </w:r>
          </w:p>
          <w:p w:rsidR="00FD7CEA" w:rsidRPr="00DA6004" w:rsidRDefault="00FD7CEA" w:rsidP="00DA6004">
            <w:pPr>
              <w:tabs>
                <w:tab w:val="left" w:pos="945"/>
              </w:tabs>
              <w:ind w:left="720"/>
              <w:jc w:val="both"/>
              <w:rPr>
                <w:rFonts w:ascii="Tahoma" w:hAnsi="Tahoma" w:cs="Tahoma"/>
                <w:bCs/>
                <w:sz w:val="22"/>
              </w:rPr>
            </w:pPr>
            <w:r w:rsidRPr="00DA6004">
              <w:rPr>
                <w:rFonts w:ascii="Tahoma" w:hAnsi="Tahoma" w:cs="Tahoma"/>
                <w:bCs/>
                <w:sz w:val="22"/>
              </w:rPr>
              <w:t xml:space="preserve">   </w:t>
            </w:r>
            <w:r w:rsidR="00783883" w:rsidRPr="00DA6004">
              <w:rPr>
                <w:rFonts w:ascii="Tahoma" w:hAnsi="Tahoma" w:cs="Tahoma"/>
                <w:bCs/>
                <w:sz w:val="22"/>
              </w:rPr>
              <w:t>l’établissement des contrats Multirisques bureaux et</w:t>
            </w:r>
          </w:p>
          <w:p w:rsidR="00FD7CEA" w:rsidRPr="00DA6004" w:rsidRDefault="00FD7CEA" w:rsidP="00DA6004">
            <w:pPr>
              <w:tabs>
                <w:tab w:val="left" w:pos="945"/>
              </w:tabs>
              <w:ind w:left="720"/>
              <w:jc w:val="both"/>
              <w:rPr>
                <w:rFonts w:ascii="Tahoma" w:hAnsi="Tahoma" w:cs="Tahoma"/>
                <w:bCs/>
                <w:sz w:val="22"/>
              </w:rPr>
            </w:pPr>
            <w:r w:rsidRPr="00DA6004">
              <w:rPr>
                <w:rFonts w:ascii="Tahoma" w:hAnsi="Tahoma" w:cs="Tahoma"/>
                <w:bCs/>
                <w:sz w:val="22"/>
              </w:rPr>
              <w:t xml:space="preserve">  </w:t>
            </w:r>
            <w:r w:rsidR="00783883" w:rsidRPr="00DA6004">
              <w:rPr>
                <w:rFonts w:ascii="Tahoma" w:hAnsi="Tahoma" w:cs="Tahoma"/>
                <w:bCs/>
                <w:sz w:val="22"/>
              </w:rPr>
              <w:t xml:space="preserve"> Multirisques Habitation </w:t>
            </w:r>
            <w:proofErr w:type="gramStart"/>
            <w:r w:rsidR="00783883" w:rsidRPr="00DA6004">
              <w:rPr>
                <w:rFonts w:ascii="Tahoma" w:hAnsi="Tahoma" w:cs="Tahoma"/>
                <w:bCs/>
                <w:sz w:val="22"/>
              </w:rPr>
              <w:t>( ARAB</w:t>
            </w:r>
            <w:proofErr w:type="gramEnd"/>
            <w:r w:rsidR="00783883" w:rsidRPr="00DA6004">
              <w:rPr>
                <w:rFonts w:ascii="Tahoma" w:hAnsi="Tahoma" w:cs="Tahoma"/>
                <w:bCs/>
                <w:sz w:val="22"/>
              </w:rPr>
              <w:t xml:space="preserve"> CONTRACTORS, </w:t>
            </w:r>
          </w:p>
          <w:p w:rsidR="00FD7CEA" w:rsidRPr="00DA6004" w:rsidRDefault="00FD7CEA" w:rsidP="00DA6004">
            <w:pPr>
              <w:tabs>
                <w:tab w:val="left" w:pos="945"/>
              </w:tabs>
              <w:ind w:left="720"/>
              <w:jc w:val="both"/>
              <w:rPr>
                <w:rFonts w:ascii="Tahoma" w:hAnsi="Tahoma" w:cs="Tahoma"/>
                <w:bCs/>
                <w:sz w:val="22"/>
              </w:rPr>
            </w:pPr>
            <w:r w:rsidRPr="00DA6004">
              <w:rPr>
                <w:rFonts w:ascii="Tahoma" w:hAnsi="Tahoma" w:cs="Tahoma"/>
                <w:bCs/>
                <w:sz w:val="22"/>
              </w:rPr>
              <w:t xml:space="preserve">   </w:t>
            </w:r>
            <w:r w:rsidR="00783883" w:rsidRPr="00DA6004">
              <w:rPr>
                <w:rFonts w:ascii="Tahoma" w:hAnsi="Tahoma" w:cs="Tahoma"/>
                <w:bCs/>
                <w:sz w:val="22"/>
              </w:rPr>
              <w:t xml:space="preserve">M. MAMA FOUDA, M. MELINGUI Roger, Dr MOTAZE, </w:t>
            </w:r>
          </w:p>
          <w:p w:rsidR="00FD7CEA" w:rsidRPr="00DA6004" w:rsidRDefault="00FD7CEA" w:rsidP="00DA6004">
            <w:pPr>
              <w:tabs>
                <w:tab w:val="left" w:pos="945"/>
              </w:tabs>
              <w:ind w:left="720"/>
              <w:jc w:val="both"/>
              <w:rPr>
                <w:rFonts w:ascii="Tahoma" w:hAnsi="Tahoma" w:cs="Tahoma"/>
                <w:bCs/>
                <w:sz w:val="22"/>
              </w:rPr>
            </w:pPr>
            <w:r w:rsidRPr="00DA6004">
              <w:rPr>
                <w:rFonts w:ascii="Tahoma" w:hAnsi="Tahoma" w:cs="Tahoma"/>
                <w:bCs/>
                <w:sz w:val="22"/>
              </w:rPr>
              <w:t xml:space="preserve">   </w:t>
            </w:r>
            <w:r w:rsidR="00783883" w:rsidRPr="00DA6004">
              <w:rPr>
                <w:rFonts w:ascii="Tahoma" w:hAnsi="Tahoma" w:cs="Tahoma"/>
                <w:bCs/>
                <w:sz w:val="22"/>
              </w:rPr>
              <w:t>Mme ABENKOU Paulette, Résidence Ambassadeur de</w:t>
            </w:r>
          </w:p>
          <w:p w:rsidR="00783883" w:rsidRPr="00DA6004" w:rsidRDefault="00FD7CEA" w:rsidP="00DA6004">
            <w:pPr>
              <w:tabs>
                <w:tab w:val="left" w:pos="945"/>
              </w:tabs>
              <w:ind w:left="720"/>
              <w:jc w:val="both"/>
              <w:rPr>
                <w:rFonts w:ascii="Tahoma" w:hAnsi="Tahoma" w:cs="Tahoma"/>
                <w:bCs/>
                <w:sz w:val="22"/>
              </w:rPr>
            </w:pPr>
            <w:r w:rsidRPr="00DA6004">
              <w:rPr>
                <w:rFonts w:ascii="Tahoma" w:hAnsi="Tahoma" w:cs="Tahoma"/>
                <w:bCs/>
                <w:sz w:val="22"/>
              </w:rPr>
              <w:t xml:space="preserve">  </w:t>
            </w:r>
            <w:r w:rsidR="00783883" w:rsidRPr="00DA6004">
              <w:rPr>
                <w:rFonts w:ascii="Tahoma" w:hAnsi="Tahoma" w:cs="Tahoma"/>
                <w:bCs/>
                <w:sz w:val="22"/>
              </w:rPr>
              <w:t xml:space="preserve"> Côte d’Ivoire etc…)</w:t>
            </w:r>
          </w:p>
          <w:p w:rsidR="00783883" w:rsidRPr="00DA6004" w:rsidRDefault="00783883" w:rsidP="00DA6004">
            <w:pPr>
              <w:tabs>
                <w:tab w:val="left" w:pos="945"/>
              </w:tabs>
              <w:ind w:left="1065"/>
              <w:jc w:val="both"/>
              <w:rPr>
                <w:rFonts w:ascii="Tahoma" w:hAnsi="Tahoma" w:cs="Tahoma"/>
                <w:bCs/>
                <w:sz w:val="22"/>
              </w:rPr>
            </w:pPr>
          </w:p>
        </w:tc>
      </w:tr>
    </w:tbl>
    <w:p w:rsidR="00057AAB" w:rsidRDefault="00057AAB">
      <w:pPr>
        <w:tabs>
          <w:tab w:val="left" w:pos="945"/>
        </w:tabs>
        <w:jc w:val="both"/>
        <w:rPr>
          <w:rFonts w:ascii="Tahoma" w:hAnsi="Tahoma" w:cs="Tahoma"/>
          <w:b/>
          <w:bCs/>
          <w:sz w:val="22"/>
          <w:u w:val="single"/>
        </w:rPr>
      </w:pPr>
    </w:p>
    <w:p w:rsidR="00DA6004" w:rsidRDefault="00DA6004">
      <w:pPr>
        <w:tabs>
          <w:tab w:val="left" w:pos="945"/>
        </w:tabs>
        <w:jc w:val="both"/>
        <w:rPr>
          <w:rFonts w:ascii="Tahoma" w:hAnsi="Tahoma" w:cs="Tahoma"/>
          <w:b/>
          <w:bCs/>
          <w:sz w:val="22"/>
        </w:rPr>
      </w:pPr>
    </w:p>
    <w:p w:rsidR="00FF5B37" w:rsidRDefault="00FF5B37">
      <w:pPr>
        <w:tabs>
          <w:tab w:val="left" w:pos="945"/>
        </w:tabs>
        <w:jc w:val="both"/>
        <w:rPr>
          <w:rFonts w:ascii="Tahoma" w:hAnsi="Tahoma" w:cs="Tahoma"/>
          <w:sz w:val="22"/>
        </w:rPr>
      </w:pPr>
    </w:p>
    <w:p w:rsidR="00DA6004" w:rsidRDefault="00DA6004">
      <w:pPr>
        <w:numPr>
          <w:ilvl w:val="1"/>
          <w:numId w:val="2"/>
        </w:numPr>
        <w:tabs>
          <w:tab w:val="left" w:pos="945"/>
        </w:tabs>
        <w:jc w:val="both"/>
        <w:rPr>
          <w:rFonts w:ascii="Tahoma" w:hAnsi="Tahoma" w:cs="Tahoma"/>
          <w:b/>
          <w:sz w:val="22"/>
        </w:rPr>
      </w:pPr>
      <w:r>
        <w:rPr>
          <w:rFonts w:ascii="Tahoma" w:hAnsi="Tahoma" w:cs="Tahoma"/>
          <w:sz w:val="22"/>
        </w:rPr>
        <w:t xml:space="preserve"> </w:t>
      </w:r>
      <w:r>
        <w:rPr>
          <w:rFonts w:ascii="Tahoma" w:hAnsi="Tahoma" w:cs="Tahoma"/>
          <w:b/>
          <w:sz w:val="22"/>
        </w:rPr>
        <w:t>EXPERTS COMPTABLES ASSOCIES</w:t>
      </w:r>
      <w:r w:rsidR="004701E5">
        <w:rPr>
          <w:rFonts w:ascii="Tahoma" w:hAnsi="Tahoma" w:cs="Tahoma"/>
          <w:b/>
          <w:sz w:val="22"/>
        </w:rPr>
        <w:t xml:space="preserve"> </w:t>
      </w:r>
      <w:r>
        <w:rPr>
          <w:rFonts w:ascii="Tahoma" w:hAnsi="Tahoma" w:cs="Tahoma"/>
          <w:b/>
          <w:sz w:val="22"/>
        </w:rPr>
        <w:t>(ECA) du 25 mars 2003 au 30 juin 2004</w:t>
      </w:r>
    </w:p>
    <w:p w:rsidR="00DA6004" w:rsidRDefault="00DA6004">
      <w:pPr>
        <w:tabs>
          <w:tab w:val="left" w:pos="945"/>
        </w:tabs>
        <w:jc w:val="both"/>
        <w:rPr>
          <w:rFonts w:ascii="Tahoma" w:hAnsi="Tahoma" w:cs="Tahoma"/>
          <w:b/>
          <w:sz w:val="22"/>
        </w:rPr>
      </w:pPr>
    </w:p>
    <w:p w:rsidR="00DA6004" w:rsidRDefault="00DA6004">
      <w:pPr>
        <w:tabs>
          <w:tab w:val="left" w:pos="945"/>
        </w:tabs>
        <w:jc w:val="both"/>
        <w:rPr>
          <w:rFonts w:ascii="Tahoma" w:hAnsi="Tahoma" w:cs="Tahoma"/>
          <w:b/>
          <w:sz w:val="22"/>
        </w:rPr>
      </w:pPr>
      <w:r>
        <w:rPr>
          <w:rFonts w:ascii="Tahoma" w:hAnsi="Tahoma" w:cs="Tahoma"/>
          <w:sz w:val="22"/>
        </w:rPr>
        <w:tab/>
      </w:r>
      <w:r w:rsidRPr="004701E5">
        <w:rPr>
          <w:rFonts w:ascii="Tahoma" w:hAnsi="Tahoma" w:cs="Tahoma"/>
          <w:b/>
          <w:sz w:val="22"/>
          <w:u w:val="single"/>
        </w:rPr>
        <w:t>Fonctions</w:t>
      </w:r>
      <w:r>
        <w:rPr>
          <w:rFonts w:ascii="Tahoma" w:hAnsi="Tahoma" w:cs="Tahoma"/>
          <w:b/>
          <w:sz w:val="22"/>
        </w:rPr>
        <w:t xml:space="preserve"> : </w:t>
      </w:r>
      <w:r w:rsidR="00055484">
        <w:rPr>
          <w:rFonts w:ascii="Tahoma" w:hAnsi="Tahoma" w:cs="Tahoma"/>
          <w:b/>
          <w:sz w:val="22"/>
        </w:rPr>
        <w:t xml:space="preserve">Assistant </w:t>
      </w:r>
      <w:r>
        <w:rPr>
          <w:rFonts w:ascii="Tahoma" w:hAnsi="Tahoma" w:cs="Tahoma"/>
          <w:b/>
          <w:sz w:val="22"/>
        </w:rPr>
        <w:t>Comptable – Auditeur</w:t>
      </w:r>
    </w:p>
    <w:p w:rsidR="00DA6004" w:rsidRDefault="00DA6004">
      <w:pPr>
        <w:tabs>
          <w:tab w:val="left" w:pos="945"/>
        </w:tabs>
        <w:jc w:val="both"/>
        <w:rPr>
          <w:rFonts w:ascii="Tahoma" w:hAnsi="Tahoma" w:cs="Tahoma"/>
          <w:b/>
          <w:sz w:val="22"/>
        </w:rPr>
      </w:pPr>
    </w:p>
    <w:p w:rsidR="00DA6004" w:rsidRDefault="00DA6004">
      <w:pPr>
        <w:tabs>
          <w:tab w:val="left" w:pos="945"/>
        </w:tabs>
        <w:jc w:val="both"/>
        <w:rPr>
          <w:rFonts w:ascii="Tahoma" w:hAnsi="Tahoma" w:cs="Tahoma"/>
          <w:b/>
          <w:sz w:val="22"/>
        </w:rPr>
      </w:pPr>
      <w:r>
        <w:rPr>
          <w:rFonts w:ascii="Tahoma" w:hAnsi="Tahoma" w:cs="Tahoma"/>
          <w:b/>
          <w:sz w:val="22"/>
        </w:rPr>
        <w:t>Missions réalisées :</w:t>
      </w:r>
    </w:p>
    <w:p w:rsidR="00DA6004" w:rsidRDefault="00DA6004">
      <w:pPr>
        <w:tabs>
          <w:tab w:val="left" w:pos="945"/>
        </w:tabs>
        <w:jc w:val="both"/>
        <w:rPr>
          <w:rFonts w:ascii="Tahoma" w:hAnsi="Tahoma" w:cs="Tahoma"/>
          <w:sz w:val="22"/>
        </w:rPr>
      </w:pPr>
    </w:p>
    <w:p w:rsidR="00DA6004" w:rsidRDefault="00DA6004">
      <w:pPr>
        <w:numPr>
          <w:ilvl w:val="0"/>
          <w:numId w:val="2"/>
        </w:numPr>
        <w:tabs>
          <w:tab w:val="left" w:pos="945"/>
        </w:tabs>
        <w:jc w:val="both"/>
        <w:rPr>
          <w:rFonts w:ascii="Tahoma" w:hAnsi="Tahoma" w:cs="Tahoma"/>
          <w:sz w:val="22"/>
        </w:rPr>
      </w:pPr>
      <w:r>
        <w:rPr>
          <w:rFonts w:ascii="Tahoma" w:hAnsi="Tahoma" w:cs="Tahoma"/>
          <w:sz w:val="22"/>
        </w:rPr>
        <w:t>Conception, mise sur pied et exécution des procédures comptables de PALMCO ;</w:t>
      </w:r>
    </w:p>
    <w:p w:rsidR="00DA6004" w:rsidRDefault="00DA6004">
      <w:pPr>
        <w:numPr>
          <w:ilvl w:val="0"/>
          <w:numId w:val="2"/>
        </w:numPr>
        <w:tabs>
          <w:tab w:val="left" w:pos="945"/>
        </w:tabs>
        <w:jc w:val="both"/>
        <w:rPr>
          <w:rFonts w:ascii="Tahoma" w:hAnsi="Tahoma" w:cs="Tahoma"/>
          <w:sz w:val="22"/>
        </w:rPr>
      </w:pPr>
      <w:r>
        <w:rPr>
          <w:rFonts w:ascii="Tahoma" w:hAnsi="Tahoma" w:cs="Tahoma"/>
          <w:sz w:val="22"/>
        </w:rPr>
        <w:t>Assistance comptable des moyennes et grandes entreprises : le cas de PALM COMPANY ;</w:t>
      </w:r>
    </w:p>
    <w:p w:rsidR="00DA6004" w:rsidRDefault="00DA6004">
      <w:pPr>
        <w:numPr>
          <w:ilvl w:val="0"/>
          <w:numId w:val="2"/>
        </w:numPr>
        <w:tabs>
          <w:tab w:val="left" w:pos="945"/>
        </w:tabs>
        <w:jc w:val="both"/>
        <w:rPr>
          <w:rFonts w:ascii="Tahoma" w:hAnsi="Tahoma" w:cs="Tahoma"/>
          <w:sz w:val="22"/>
        </w:rPr>
      </w:pPr>
      <w:r>
        <w:rPr>
          <w:rFonts w:ascii="Tahoma" w:hAnsi="Tahoma" w:cs="Tahoma"/>
          <w:sz w:val="22"/>
        </w:rPr>
        <w:t>Enregistrement des pièces comptables et établissement du compte d’exploitation mensuel ;</w:t>
      </w:r>
    </w:p>
    <w:p w:rsidR="00DA6004" w:rsidRDefault="00DA6004">
      <w:pPr>
        <w:numPr>
          <w:ilvl w:val="0"/>
          <w:numId w:val="2"/>
        </w:numPr>
        <w:tabs>
          <w:tab w:val="left" w:pos="945"/>
        </w:tabs>
        <w:jc w:val="both"/>
        <w:rPr>
          <w:rFonts w:ascii="Tahoma" w:hAnsi="Tahoma" w:cs="Tahoma"/>
          <w:sz w:val="22"/>
        </w:rPr>
      </w:pPr>
      <w:r>
        <w:rPr>
          <w:rFonts w:ascii="Tahoma" w:hAnsi="Tahoma" w:cs="Tahoma"/>
          <w:sz w:val="22"/>
        </w:rPr>
        <w:t>Réconciliations bancaires et analyse des suspens ;</w:t>
      </w:r>
    </w:p>
    <w:p w:rsidR="00DA6004" w:rsidRDefault="00DA6004">
      <w:pPr>
        <w:numPr>
          <w:ilvl w:val="0"/>
          <w:numId w:val="2"/>
        </w:numPr>
        <w:tabs>
          <w:tab w:val="left" w:pos="945"/>
        </w:tabs>
        <w:jc w:val="both"/>
        <w:rPr>
          <w:rFonts w:ascii="Tahoma" w:hAnsi="Tahoma" w:cs="Tahoma"/>
          <w:sz w:val="22"/>
        </w:rPr>
      </w:pPr>
      <w:r>
        <w:rPr>
          <w:rFonts w:ascii="Tahoma" w:hAnsi="Tahoma" w:cs="Tahoma"/>
          <w:sz w:val="22"/>
        </w:rPr>
        <w:t>Réalisation des déclarations fiscales mensuelles</w:t>
      </w:r>
      <w:r w:rsidR="00B620B2">
        <w:rPr>
          <w:rFonts w:ascii="Tahoma" w:hAnsi="Tahoma" w:cs="Tahoma"/>
          <w:sz w:val="22"/>
        </w:rPr>
        <w:t xml:space="preserve"> </w:t>
      </w:r>
      <w:r>
        <w:rPr>
          <w:rFonts w:ascii="Tahoma" w:hAnsi="Tahoma" w:cs="Tahoma"/>
          <w:sz w:val="22"/>
        </w:rPr>
        <w:t>(acompte IS, TVA, IRPP…) ;</w:t>
      </w:r>
    </w:p>
    <w:p w:rsidR="00DA6004" w:rsidRDefault="00DA6004">
      <w:pPr>
        <w:numPr>
          <w:ilvl w:val="0"/>
          <w:numId w:val="2"/>
        </w:numPr>
        <w:tabs>
          <w:tab w:val="left" w:pos="945"/>
        </w:tabs>
        <w:jc w:val="both"/>
        <w:rPr>
          <w:rFonts w:ascii="Tahoma" w:hAnsi="Tahoma" w:cs="Tahoma"/>
          <w:sz w:val="22"/>
        </w:rPr>
      </w:pPr>
      <w:r>
        <w:rPr>
          <w:rFonts w:ascii="Tahoma" w:hAnsi="Tahoma" w:cs="Tahoma"/>
          <w:sz w:val="22"/>
        </w:rPr>
        <w:lastRenderedPageBreak/>
        <w:t>Etablissement de la DSF OCAM exercice transitoire de la société PALMCO, SOGECAR, CWT, LA MESSAGERIE CENTRALE ;</w:t>
      </w:r>
    </w:p>
    <w:p w:rsidR="00DA6004" w:rsidRDefault="00DA6004">
      <w:pPr>
        <w:numPr>
          <w:ilvl w:val="0"/>
          <w:numId w:val="2"/>
        </w:numPr>
        <w:tabs>
          <w:tab w:val="left" w:pos="945"/>
        </w:tabs>
        <w:jc w:val="both"/>
        <w:rPr>
          <w:rFonts w:ascii="Tahoma" w:hAnsi="Tahoma" w:cs="Tahoma"/>
          <w:sz w:val="22"/>
        </w:rPr>
      </w:pPr>
      <w:r>
        <w:rPr>
          <w:rFonts w:ascii="Tahoma" w:hAnsi="Tahoma" w:cs="Tahoma"/>
          <w:sz w:val="22"/>
        </w:rPr>
        <w:t>Tableau de concordance de la DSF OCAM pour les entreprises PALMCO, NEWCO, NOSUCA, CICAM, GRANDS MOULINS DU CAMEROUN ;</w:t>
      </w:r>
    </w:p>
    <w:p w:rsidR="00DA6004" w:rsidRDefault="00DA6004">
      <w:pPr>
        <w:numPr>
          <w:ilvl w:val="0"/>
          <w:numId w:val="2"/>
        </w:numPr>
        <w:tabs>
          <w:tab w:val="left" w:pos="945"/>
        </w:tabs>
        <w:jc w:val="both"/>
        <w:rPr>
          <w:rFonts w:ascii="Tahoma" w:hAnsi="Tahoma" w:cs="Tahoma"/>
          <w:sz w:val="22"/>
        </w:rPr>
      </w:pPr>
      <w:r>
        <w:rPr>
          <w:rFonts w:ascii="Tahoma" w:hAnsi="Tahoma" w:cs="Tahoma"/>
          <w:sz w:val="22"/>
        </w:rPr>
        <w:t>Migration des comptes OCAM vers OHADA de PALMCO, CICAM, SOGECAR, CWT, en vue de l’établissement de la DSF ;</w:t>
      </w:r>
    </w:p>
    <w:p w:rsidR="00DA6004" w:rsidRDefault="00DA6004">
      <w:pPr>
        <w:numPr>
          <w:ilvl w:val="0"/>
          <w:numId w:val="2"/>
        </w:numPr>
        <w:tabs>
          <w:tab w:val="left" w:pos="945"/>
        </w:tabs>
        <w:jc w:val="both"/>
        <w:rPr>
          <w:rFonts w:ascii="Tahoma" w:hAnsi="Tahoma" w:cs="Tahoma"/>
          <w:sz w:val="22"/>
        </w:rPr>
      </w:pPr>
      <w:r>
        <w:rPr>
          <w:rFonts w:ascii="Tahoma" w:hAnsi="Tahoma" w:cs="Tahoma"/>
          <w:sz w:val="22"/>
        </w:rPr>
        <w:t>Migration des comptes COBAC vers OHADA de la SCE, en vue de l’établissement de la DSF pour l’exercice 2003 ;</w:t>
      </w:r>
    </w:p>
    <w:p w:rsidR="00DA6004" w:rsidRDefault="00DA6004">
      <w:pPr>
        <w:numPr>
          <w:ilvl w:val="0"/>
          <w:numId w:val="2"/>
        </w:numPr>
        <w:tabs>
          <w:tab w:val="left" w:pos="945"/>
        </w:tabs>
        <w:jc w:val="both"/>
        <w:rPr>
          <w:rFonts w:ascii="Tahoma" w:hAnsi="Tahoma" w:cs="Tahoma"/>
          <w:sz w:val="22"/>
        </w:rPr>
      </w:pPr>
      <w:r>
        <w:rPr>
          <w:rFonts w:ascii="Tahoma" w:hAnsi="Tahoma" w:cs="Tahoma"/>
          <w:sz w:val="22"/>
        </w:rPr>
        <w:t>Supervision pour le compte du Cabinet ECA des inventaires physiques des sociétés CAMI TOYOTA, BRIGESTONE, CFAO TECHNOLOGIES, TIGRE YAOUNDE, SCORE DOUALA et YAOUNDE, CASH CENTER, dans le cadre de la mission d’arrêté des comptes au 31 décembre 2003 et de commissariat aux comptes de ces sociétés ;</w:t>
      </w:r>
    </w:p>
    <w:p w:rsidR="00DA6004" w:rsidRDefault="00DA6004">
      <w:pPr>
        <w:tabs>
          <w:tab w:val="left" w:pos="945"/>
        </w:tabs>
        <w:jc w:val="both"/>
        <w:rPr>
          <w:rFonts w:ascii="Tahoma" w:hAnsi="Tahoma" w:cs="Tahoma"/>
          <w:sz w:val="22"/>
        </w:rPr>
      </w:pPr>
    </w:p>
    <w:p w:rsidR="00DA6004" w:rsidRDefault="00DA6004">
      <w:pPr>
        <w:tabs>
          <w:tab w:val="left" w:pos="945"/>
        </w:tabs>
        <w:jc w:val="both"/>
        <w:rPr>
          <w:rFonts w:ascii="Tahoma" w:hAnsi="Tahoma" w:cs="Tahoma"/>
          <w:sz w:val="22"/>
        </w:rPr>
      </w:pPr>
    </w:p>
    <w:p w:rsidR="00DA6004" w:rsidRDefault="00DA6004">
      <w:pPr>
        <w:numPr>
          <w:ilvl w:val="1"/>
          <w:numId w:val="2"/>
        </w:numPr>
        <w:tabs>
          <w:tab w:val="left" w:pos="945"/>
        </w:tabs>
        <w:jc w:val="both"/>
        <w:rPr>
          <w:rFonts w:ascii="Tahoma" w:hAnsi="Tahoma" w:cs="Tahoma"/>
          <w:b/>
          <w:sz w:val="22"/>
        </w:rPr>
      </w:pPr>
      <w:r>
        <w:rPr>
          <w:rFonts w:ascii="Tahoma" w:hAnsi="Tahoma" w:cs="Tahoma"/>
          <w:sz w:val="22"/>
        </w:rPr>
        <w:t xml:space="preserve"> </w:t>
      </w:r>
      <w:r>
        <w:rPr>
          <w:rFonts w:ascii="Tahoma" w:hAnsi="Tahoma" w:cs="Tahoma"/>
          <w:b/>
          <w:sz w:val="22"/>
        </w:rPr>
        <w:t>INSTITUT SUPERIEURE DE GESTION ET DES AFFAIRES</w:t>
      </w:r>
      <w:r w:rsidR="004701E5">
        <w:rPr>
          <w:rFonts w:ascii="Tahoma" w:hAnsi="Tahoma" w:cs="Tahoma"/>
          <w:b/>
          <w:sz w:val="22"/>
        </w:rPr>
        <w:t xml:space="preserve"> </w:t>
      </w:r>
      <w:r>
        <w:rPr>
          <w:rFonts w:ascii="Tahoma" w:hAnsi="Tahoma" w:cs="Tahoma"/>
          <w:b/>
          <w:sz w:val="22"/>
        </w:rPr>
        <w:t>(ISGA) de septembre 2002 à juin 2003</w:t>
      </w:r>
    </w:p>
    <w:p w:rsidR="00DA6004" w:rsidRDefault="00DA6004">
      <w:pPr>
        <w:tabs>
          <w:tab w:val="left" w:pos="945"/>
        </w:tabs>
        <w:jc w:val="both"/>
        <w:rPr>
          <w:rFonts w:ascii="Tahoma" w:hAnsi="Tahoma" w:cs="Tahoma"/>
          <w:b/>
          <w:sz w:val="22"/>
        </w:rPr>
      </w:pPr>
    </w:p>
    <w:p w:rsidR="004701E5" w:rsidRPr="004701E5" w:rsidRDefault="00DA6004">
      <w:pPr>
        <w:tabs>
          <w:tab w:val="left" w:pos="945"/>
        </w:tabs>
        <w:jc w:val="both"/>
        <w:rPr>
          <w:rFonts w:ascii="Tahoma" w:hAnsi="Tahoma" w:cs="Tahoma"/>
          <w:b/>
          <w:sz w:val="22"/>
        </w:rPr>
      </w:pPr>
      <w:r w:rsidRPr="004701E5">
        <w:rPr>
          <w:rFonts w:ascii="Tahoma" w:hAnsi="Tahoma" w:cs="Tahoma"/>
          <w:b/>
          <w:sz w:val="22"/>
        </w:rPr>
        <w:tab/>
        <w:t xml:space="preserve">Fonctions : Enseignant des Techniques </w:t>
      </w:r>
      <w:r w:rsidR="004701E5" w:rsidRPr="004701E5">
        <w:rPr>
          <w:rFonts w:ascii="Tahoma" w:hAnsi="Tahoma" w:cs="Tahoma"/>
          <w:b/>
          <w:sz w:val="22"/>
        </w:rPr>
        <w:t>Quantitatives de Gestion et des</w:t>
      </w:r>
    </w:p>
    <w:p w:rsidR="004701E5" w:rsidRDefault="004701E5">
      <w:pPr>
        <w:tabs>
          <w:tab w:val="left" w:pos="945"/>
        </w:tabs>
        <w:jc w:val="both"/>
        <w:rPr>
          <w:rFonts w:ascii="Tahoma" w:hAnsi="Tahoma" w:cs="Tahoma"/>
          <w:b/>
          <w:sz w:val="22"/>
        </w:rPr>
      </w:pPr>
      <w:r w:rsidRPr="004701E5">
        <w:rPr>
          <w:rFonts w:ascii="Tahoma" w:hAnsi="Tahoma" w:cs="Tahoma"/>
          <w:b/>
          <w:sz w:val="22"/>
        </w:rPr>
        <w:t xml:space="preserve">                            </w:t>
      </w:r>
      <w:r w:rsidR="000C7D41">
        <w:rPr>
          <w:rFonts w:ascii="Tahoma" w:hAnsi="Tahoma" w:cs="Tahoma"/>
          <w:b/>
          <w:sz w:val="22"/>
        </w:rPr>
        <w:t xml:space="preserve"> </w:t>
      </w:r>
      <w:r w:rsidRPr="004701E5">
        <w:rPr>
          <w:rFonts w:ascii="Tahoma" w:hAnsi="Tahoma" w:cs="Tahoma"/>
          <w:b/>
          <w:sz w:val="22"/>
        </w:rPr>
        <w:t xml:space="preserve">     </w:t>
      </w:r>
      <w:r>
        <w:rPr>
          <w:rFonts w:ascii="Tahoma" w:hAnsi="Tahoma" w:cs="Tahoma"/>
          <w:b/>
          <w:sz w:val="22"/>
        </w:rPr>
        <w:t>Mathématiques A</w:t>
      </w:r>
      <w:r w:rsidR="00DA6004" w:rsidRPr="004701E5">
        <w:rPr>
          <w:rFonts w:ascii="Tahoma" w:hAnsi="Tahoma" w:cs="Tahoma"/>
          <w:b/>
          <w:sz w:val="22"/>
        </w:rPr>
        <w:t xml:space="preserve">ppliquées dans </w:t>
      </w:r>
      <w:r>
        <w:rPr>
          <w:rFonts w:ascii="Tahoma" w:hAnsi="Tahoma" w:cs="Tahoma"/>
          <w:b/>
          <w:sz w:val="22"/>
        </w:rPr>
        <w:t>les classes de Terminales G2</w:t>
      </w:r>
    </w:p>
    <w:p w:rsidR="00DA6004" w:rsidRPr="004701E5" w:rsidRDefault="004701E5">
      <w:pPr>
        <w:tabs>
          <w:tab w:val="left" w:pos="945"/>
        </w:tabs>
        <w:jc w:val="both"/>
        <w:rPr>
          <w:rFonts w:ascii="Tahoma" w:hAnsi="Tahoma" w:cs="Tahoma"/>
          <w:b/>
          <w:sz w:val="22"/>
        </w:rPr>
      </w:pPr>
      <w:r>
        <w:rPr>
          <w:rFonts w:ascii="Tahoma" w:hAnsi="Tahoma" w:cs="Tahoma"/>
          <w:b/>
          <w:sz w:val="22"/>
        </w:rPr>
        <w:t xml:space="preserve">                            </w:t>
      </w:r>
      <w:r w:rsidR="000C7D41">
        <w:rPr>
          <w:rFonts w:ascii="Tahoma" w:hAnsi="Tahoma" w:cs="Tahoma"/>
          <w:b/>
          <w:sz w:val="22"/>
        </w:rPr>
        <w:t xml:space="preserve"> </w:t>
      </w:r>
      <w:r>
        <w:rPr>
          <w:rFonts w:ascii="Tahoma" w:hAnsi="Tahoma" w:cs="Tahoma"/>
          <w:b/>
          <w:sz w:val="22"/>
        </w:rPr>
        <w:t xml:space="preserve">     </w:t>
      </w:r>
      <w:proofErr w:type="gramStart"/>
      <w:r w:rsidRPr="004701E5">
        <w:rPr>
          <w:rFonts w:ascii="Tahoma" w:hAnsi="Tahoma" w:cs="Tahoma"/>
          <w:b/>
          <w:sz w:val="22"/>
        </w:rPr>
        <w:t>et</w:t>
      </w:r>
      <w:proofErr w:type="gramEnd"/>
      <w:r w:rsidRPr="004701E5">
        <w:rPr>
          <w:rFonts w:ascii="Tahoma" w:hAnsi="Tahoma" w:cs="Tahoma"/>
          <w:b/>
          <w:sz w:val="22"/>
        </w:rPr>
        <w:t xml:space="preserve"> </w:t>
      </w:r>
      <w:r w:rsidR="00DA6004" w:rsidRPr="004701E5">
        <w:rPr>
          <w:rFonts w:ascii="Tahoma" w:hAnsi="Tahoma" w:cs="Tahoma"/>
          <w:b/>
          <w:sz w:val="22"/>
        </w:rPr>
        <w:t>Premières G2</w:t>
      </w:r>
    </w:p>
    <w:p w:rsidR="00DA6004" w:rsidRDefault="00DA6004">
      <w:pPr>
        <w:tabs>
          <w:tab w:val="left" w:pos="945"/>
        </w:tabs>
        <w:jc w:val="both"/>
        <w:rPr>
          <w:rFonts w:ascii="Tahoma" w:hAnsi="Tahoma" w:cs="Tahoma"/>
          <w:sz w:val="22"/>
        </w:rPr>
      </w:pPr>
    </w:p>
    <w:p w:rsidR="00DA6004" w:rsidRDefault="00DA6004">
      <w:pPr>
        <w:tabs>
          <w:tab w:val="left" w:pos="945"/>
        </w:tabs>
        <w:jc w:val="both"/>
        <w:rPr>
          <w:rFonts w:ascii="Tahoma" w:hAnsi="Tahoma" w:cs="Tahoma"/>
          <w:sz w:val="22"/>
        </w:rPr>
      </w:pPr>
    </w:p>
    <w:p w:rsidR="00DA6004" w:rsidRDefault="00DA6004">
      <w:pPr>
        <w:pStyle w:val="Titre1"/>
        <w:tabs>
          <w:tab w:val="left" w:pos="945"/>
        </w:tabs>
        <w:rPr>
          <w:b w:val="0"/>
          <w:bCs w:val="0"/>
          <w:sz w:val="22"/>
        </w:rPr>
      </w:pPr>
      <w:r>
        <w:rPr>
          <w:sz w:val="22"/>
        </w:rPr>
        <w:t>STAGES ET SEMINAIRES</w:t>
      </w:r>
    </w:p>
    <w:p w:rsidR="00DA6004" w:rsidRDefault="00DA6004">
      <w:pPr>
        <w:ind w:left="720"/>
        <w:jc w:val="both"/>
        <w:rPr>
          <w:rFonts w:ascii="Tahoma" w:hAnsi="Tahoma" w:cs="Tahoma"/>
          <w:b/>
          <w:bCs/>
          <w:sz w:val="22"/>
        </w:rPr>
      </w:pPr>
    </w:p>
    <w:p w:rsidR="00FF5B37" w:rsidRDefault="00FF5B37">
      <w:pPr>
        <w:ind w:left="720"/>
        <w:jc w:val="both"/>
        <w:rPr>
          <w:rFonts w:ascii="Tahoma" w:hAnsi="Tahoma" w:cs="Tahoma"/>
          <w:b/>
          <w:bCs/>
          <w:sz w:val="22"/>
        </w:rPr>
      </w:pPr>
    </w:p>
    <w:p w:rsidR="00DA6004" w:rsidRDefault="00DA6004">
      <w:pPr>
        <w:numPr>
          <w:ilvl w:val="0"/>
          <w:numId w:val="9"/>
        </w:numPr>
        <w:ind w:firstLine="360"/>
        <w:jc w:val="both"/>
        <w:rPr>
          <w:rFonts w:ascii="Tahoma" w:hAnsi="Tahoma" w:cs="Tahoma"/>
          <w:sz w:val="22"/>
        </w:rPr>
      </w:pPr>
      <w:r>
        <w:rPr>
          <w:rFonts w:ascii="Tahoma" w:hAnsi="Tahoma" w:cs="Tahoma"/>
          <w:b/>
          <w:bCs/>
          <w:sz w:val="22"/>
        </w:rPr>
        <w:t xml:space="preserve"> Du 01 mars 2001 au 31 mai 2001</w:t>
      </w:r>
      <w:r>
        <w:rPr>
          <w:rFonts w:ascii="Tahoma" w:hAnsi="Tahoma" w:cs="Tahoma"/>
          <w:sz w:val="22"/>
        </w:rPr>
        <w:t> : Stage académique au Service Fiscalité de la SONEL, en vue de l’obtention du BTS. Thème du stage « Suivi et comptabilisation de la TVA : cas de la SONEL. »</w:t>
      </w:r>
    </w:p>
    <w:p w:rsidR="00DA6004" w:rsidRDefault="00DA6004">
      <w:pPr>
        <w:jc w:val="both"/>
        <w:rPr>
          <w:rFonts w:ascii="Tahoma" w:hAnsi="Tahoma" w:cs="Tahoma"/>
          <w:sz w:val="22"/>
        </w:rPr>
      </w:pPr>
    </w:p>
    <w:p w:rsidR="00DA6004" w:rsidRDefault="00DA6004">
      <w:pPr>
        <w:numPr>
          <w:ilvl w:val="0"/>
          <w:numId w:val="10"/>
        </w:numPr>
        <w:ind w:firstLine="360"/>
        <w:jc w:val="both"/>
        <w:rPr>
          <w:rFonts w:ascii="Tahoma" w:hAnsi="Tahoma" w:cs="Tahoma"/>
          <w:sz w:val="22"/>
        </w:rPr>
      </w:pPr>
      <w:r>
        <w:rPr>
          <w:rFonts w:ascii="Tahoma" w:hAnsi="Tahoma" w:cs="Tahoma"/>
          <w:sz w:val="22"/>
        </w:rPr>
        <w:t xml:space="preserve"> </w:t>
      </w:r>
      <w:r>
        <w:rPr>
          <w:rFonts w:ascii="Tahoma" w:hAnsi="Tahoma" w:cs="Tahoma"/>
          <w:b/>
          <w:bCs/>
          <w:sz w:val="22"/>
        </w:rPr>
        <w:t>Du 09 au 13 février 2001</w:t>
      </w:r>
      <w:r>
        <w:rPr>
          <w:rFonts w:ascii="Tahoma" w:hAnsi="Tahoma" w:cs="Tahoma"/>
          <w:sz w:val="22"/>
        </w:rPr>
        <w:t xml:space="preserve">, </w:t>
      </w:r>
      <w:r w:rsidR="000C7D41">
        <w:rPr>
          <w:rFonts w:ascii="Tahoma" w:hAnsi="Tahoma" w:cs="Tahoma"/>
          <w:sz w:val="22"/>
        </w:rPr>
        <w:t>Retenu parmi les cinquante meilleurs étudiants du Cameroun pour participer,</w:t>
      </w:r>
      <w:r>
        <w:rPr>
          <w:rFonts w:ascii="Tahoma" w:hAnsi="Tahoma" w:cs="Tahoma"/>
          <w:sz w:val="22"/>
        </w:rPr>
        <w:t xml:space="preserve"> sous le patronage du Chef de l’Etat au premier colloque sur la création d’entreprises au Cameroun  et au premier salon des nouvelles technologies de l’information et de la communication. Rapporteur du groupe de travail sur le thème </w:t>
      </w:r>
      <w:r>
        <w:rPr>
          <w:rFonts w:ascii="Tahoma" w:hAnsi="Tahoma" w:cs="Tahoma"/>
          <w:b/>
          <w:bCs/>
          <w:sz w:val="22"/>
        </w:rPr>
        <w:t>« Micro entreprises et secteurs informels. »</w:t>
      </w:r>
      <w:r>
        <w:rPr>
          <w:rFonts w:ascii="Tahoma" w:hAnsi="Tahoma" w:cs="Tahoma"/>
          <w:sz w:val="22"/>
        </w:rPr>
        <w:t xml:space="preserve"> Présentation du rapport final des travaux en séance plénière au Palais des Congrès au Premier Ministre représenta</w:t>
      </w:r>
      <w:r w:rsidR="000C7D41">
        <w:rPr>
          <w:rFonts w:ascii="Tahoma" w:hAnsi="Tahoma" w:cs="Tahoma"/>
          <w:sz w:val="22"/>
        </w:rPr>
        <w:t>nt personnel du Chef de l’Etat.</w:t>
      </w:r>
    </w:p>
    <w:p w:rsidR="00A542D1" w:rsidRDefault="00A542D1">
      <w:pPr>
        <w:jc w:val="both"/>
        <w:rPr>
          <w:rFonts w:ascii="Tahoma" w:hAnsi="Tahoma" w:cs="Tahoma"/>
          <w:sz w:val="22"/>
        </w:rPr>
      </w:pPr>
    </w:p>
    <w:p w:rsidR="00DA6004" w:rsidRDefault="00DA6004">
      <w:pPr>
        <w:jc w:val="both"/>
        <w:rPr>
          <w:rFonts w:ascii="Tahoma" w:hAnsi="Tahoma" w:cs="Tahoma"/>
          <w:sz w:val="22"/>
        </w:rPr>
      </w:pPr>
    </w:p>
    <w:p w:rsidR="00DA6004" w:rsidRDefault="00DA6004">
      <w:pPr>
        <w:pStyle w:val="Titre1"/>
        <w:rPr>
          <w:sz w:val="22"/>
        </w:rPr>
      </w:pPr>
      <w:r>
        <w:rPr>
          <w:sz w:val="22"/>
        </w:rPr>
        <w:t>COMPETENCES DIVERSES</w:t>
      </w:r>
    </w:p>
    <w:p w:rsidR="00DA6004" w:rsidRDefault="00DA6004">
      <w:pPr>
        <w:jc w:val="both"/>
        <w:rPr>
          <w:rFonts w:ascii="Tahoma" w:hAnsi="Tahoma" w:cs="Tahoma"/>
          <w:sz w:val="22"/>
        </w:rPr>
      </w:pPr>
    </w:p>
    <w:p w:rsidR="00DA6004" w:rsidRDefault="00DA6004">
      <w:pPr>
        <w:jc w:val="both"/>
        <w:rPr>
          <w:rFonts w:ascii="Tahoma" w:hAnsi="Tahoma" w:cs="Tahoma"/>
          <w:sz w:val="22"/>
        </w:rPr>
      </w:pPr>
    </w:p>
    <w:p w:rsidR="00DA6004" w:rsidRDefault="00DA6004">
      <w:pPr>
        <w:numPr>
          <w:ilvl w:val="0"/>
          <w:numId w:val="11"/>
        </w:numPr>
        <w:ind w:firstLine="360"/>
        <w:jc w:val="both"/>
        <w:rPr>
          <w:rFonts w:ascii="Tahoma" w:hAnsi="Tahoma" w:cs="Tahoma"/>
          <w:sz w:val="22"/>
        </w:rPr>
      </w:pPr>
      <w:r>
        <w:rPr>
          <w:rFonts w:ascii="Tahoma" w:hAnsi="Tahoma" w:cs="Tahoma"/>
          <w:sz w:val="22"/>
        </w:rPr>
        <w:t xml:space="preserve"> </w:t>
      </w:r>
      <w:r>
        <w:rPr>
          <w:rFonts w:ascii="Tahoma" w:hAnsi="Tahoma" w:cs="Tahoma"/>
          <w:b/>
          <w:bCs/>
          <w:sz w:val="22"/>
        </w:rPr>
        <w:t>Informatique </w:t>
      </w:r>
      <w:r>
        <w:rPr>
          <w:rFonts w:ascii="Tahoma" w:hAnsi="Tahoma" w:cs="Tahoma"/>
          <w:sz w:val="22"/>
        </w:rPr>
        <w:t>: Connaissance parfaite des logiciels WINDOWS XP, WORD 2000</w:t>
      </w:r>
      <w:r w:rsidR="004701E5">
        <w:rPr>
          <w:rFonts w:ascii="Tahoma" w:hAnsi="Tahoma" w:cs="Tahoma"/>
          <w:sz w:val="22"/>
        </w:rPr>
        <w:t xml:space="preserve"> à 2007</w:t>
      </w:r>
      <w:r>
        <w:rPr>
          <w:rFonts w:ascii="Tahoma" w:hAnsi="Tahoma" w:cs="Tahoma"/>
          <w:sz w:val="22"/>
        </w:rPr>
        <w:t>, EXCEL 2000</w:t>
      </w:r>
      <w:r w:rsidR="004701E5">
        <w:rPr>
          <w:rFonts w:ascii="Tahoma" w:hAnsi="Tahoma" w:cs="Tahoma"/>
          <w:sz w:val="22"/>
        </w:rPr>
        <w:t xml:space="preserve"> à 2007</w:t>
      </w:r>
      <w:r>
        <w:rPr>
          <w:rFonts w:ascii="Tahoma" w:hAnsi="Tahoma" w:cs="Tahoma"/>
          <w:sz w:val="22"/>
        </w:rPr>
        <w:t>, SAARI Comptabilité, Gestion Commerciale et Paie, ligne 100, 500 et 1000</w:t>
      </w:r>
    </w:p>
    <w:p w:rsidR="00DA6004" w:rsidRDefault="00DA6004">
      <w:pPr>
        <w:jc w:val="both"/>
        <w:rPr>
          <w:rFonts w:ascii="Tahoma" w:hAnsi="Tahoma" w:cs="Tahoma"/>
          <w:sz w:val="22"/>
        </w:rPr>
      </w:pPr>
    </w:p>
    <w:p w:rsidR="00DA6004" w:rsidRDefault="00DA6004">
      <w:pPr>
        <w:numPr>
          <w:ilvl w:val="0"/>
          <w:numId w:val="12"/>
        </w:numPr>
        <w:ind w:firstLine="360"/>
        <w:jc w:val="both"/>
        <w:rPr>
          <w:rFonts w:ascii="Tahoma" w:hAnsi="Tahoma" w:cs="Tahoma"/>
          <w:sz w:val="22"/>
        </w:rPr>
      </w:pPr>
      <w:r>
        <w:rPr>
          <w:rFonts w:ascii="Tahoma" w:hAnsi="Tahoma" w:cs="Tahoma"/>
          <w:b/>
          <w:bCs/>
          <w:sz w:val="22"/>
        </w:rPr>
        <w:t>Langues </w:t>
      </w:r>
      <w:r>
        <w:rPr>
          <w:rFonts w:ascii="Tahoma" w:hAnsi="Tahoma" w:cs="Tahoma"/>
          <w:sz w:val="22"/>
        </w:rPr>
        <w:t xml:space="preserve">: Français, Anglais </w:t>
      </w:r>
    </w:p>
    <w:p w:rsidR="00DA6004" w:rsidRDefault="00DA6004">
      <w:pPr>
        <w:jc w:val="both"/>
        <w:rPr>
          <w:rFonts w:ascii="Tahoma" w:hAnsi="Tahoma" w:cs="Tahoma"/>
          <w:sz w:val="22"/>
        </w:rPr>
      </w:pPr>
    </w:p>
    <w:p w:rsidR="00DA6004" w:rsidRDefault="00DA6004">
      <w:pPr>
        <w:numPr>
          <w:ilvl w:val="0"/>
          <w:numId w:val="13"/>
        </w:numPr>
        <w:ind w:firstLine="360"/>
        <w:jc w:val="both"/>
        <w:rPr>
          <w:rFonts w:ascii="Tahoma" w:hAnsi="Tahoma" w:cs="Tahoma"/>
          <w:sz w:val="22"/>
        </w:rPr>
      </w:pPr>
      <w:r>
        <w:rPr>
          <w:rFonts w:ascii="Tahoma" w:hAnsi="Tahoma" w:cs="Tahoma"/>
          <w:b/>
          <w:bCs/>
          <w:sz w:val="22"/>
        </w:rPr>
        <w:t>Loisirs</w:t>
      </w:r>
      <w:r>
        <w:rPr>
          <w:rFonts w:ascii="Tahoma" w:hAnsi="Tahoma" w:cs="Tahoma"/>
          <w:sz w:val="22"/>
        </w:rPr>
        <w:t> : Culture, Voyages, Sports</w:t>
      </w:r>
    </w:p>
    <w:p w:rsidR="00DA6004" w:rsidRDefault="00DA6004">
      <w:pPr>
        <w:jc w:val="both"/>
        <w:rPr>
          <w:rFonts w:ascii="Tahoma" w:hAnsi="Tahoma" w:cs="Tahoma"/>
          <w:sz w:val="22"/>
        </w:rPr>
      </w:pPr>
    </w:p>
    <w:p w:rsidR="00FF5B37" w:rsidRDefault="00FF5B37" w:rsidP="00FF5B37">
      <w:pPr>
        <w:jc w:val="both"/>
        <w:rPr>
          <w:rFonts w:ascii="Tahoma" w:hAnsi="Tahoma" w:cs="Tahoma"/>
          <w:sz w:val="22"/>
        </w:rPr>
      </w:pPr>
      <w:bookmarkStart w:id="0" w:name="_GoBack"/>
      <w:bookmarkEnd w:id="0"/>
      <w:r>
        <w:rPr>
          <w:rFonts w:ascii="Tahoma" w:hAnsi="Tahoma" w:cs="Tahoma"/>
          <w:sz w:val="22"/>
        </w:rPr>
        <w:t>Je déclare sur ma bonne foi que toutes les informations contenues dans ce Curriculum Vitae sont sincères et exemptes de tout vice.</w:t>
      </w:r>
    </w:p>
    <w:sectPr w:rsidR="00FF5B37" w:rsidSect="006520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355A1"/>
    <w:multiLevelType w:val="hybridMultilevel"/>
    <w:tmpl w:val="58D8C7C8"/>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A25632C"/>
    <w:multiLevelType w:val="hybridMultilevel"/>
    <w:tmpl w:val="F3E663C2"/>
    <w:lvl w:ilvl="0" w:tplc="40C8C3CA">
      <w:start w:val="2"/>
      <w:numFmt w:val="bullet"/>
      <w:lvlText w:val="-"/>
      <w:lvlJc w:val="left"/>
      <w:pPr>
        <w:tabs>
          <w:tab w:val="num" w:pos="1065"/>
        </w:tabs>
        <w:ind w:left="1065" w:hanging="360"/>
      </w:pPr>
      <w:rPr>
        <w:rFonts w:ascii="Times New Roman" w:eastAsia="Times New Roman" w:hAnsi="Times New Roman" w:cs="Times New Roman" w:hint="default"/>
      </w:rPr>
    </w:lvl>
    <w:lvl w:ilvl="1" w:tplc="040C000B">
      <w:start w:val="1"/>
      <w:numFmt w:val="bullet"/>
      <w:lvlText w:val=""/>
      <w:lvlJc w:val="left"/>
      <w:pPr>
        <w:tabs>
          <w:tab w:val="num" w:pos="1440"/>
        </w:tabs>
        <w:ind w:left="1440" w:hanging="360"/>
      </w:pPr>
      <w:rPr>
        <w:rFonts w:ascii="Wingdings" w:hAnsi="Wingdings"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0D3131F8"/>
    <w:multiLevelType w:val="hybridMultilevel"/>
    <w:tmpl w:val="58D8C7C8"/>
    <w:lvl w:ilvl="0" w:tplc="40C8C3CA">
      <w:start w:val="2"/>
      <w:numFmt w:val="bullet"/>
      <w:lvlText w:val="-"/>
      <w:lvlJc w:val="left"/>
      <w:pPr>
        <w:tabs>
          <w:tab w:val="num" w:pos="1065"/>
        </w:tabs>
        <w:ind w:left="1065"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103A432C"/>
    <w:multiLevelType w:val="hybridMultilevel"/>
    <w:tmpl w:val="5094BC32"/>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130F66FC"/>
    <w:multiLevelType w:val="hybridMultilevel"/>
    <w:tmpl w:val="8820AD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7E43250"/>
    <w:multiLevelType w:val="hybridMultilevel"/>
    <w:tmpl w:val="EB92D98E"/>
    <w:lvl w:ilvl="0" w:tplc="040C000B">
      <w:start w:val="1"/>
      <w:numFmt w:val="bullet"/>
      <w:lvlText w:val=""/>
      <w:lvlJc w:val="left"/>
      <w:pPr>
        <w:tabs>
          <w:tab w:val="num" w:pos="1500"/>
        </w:tabs>
        <w:ind w:left="1500" w:hanging="360"/>
      </w:pPr>
      <w:rPr>
        <w:rFonts w:ascii="Wingdings" w:hAnsi="Wingdings" w:hint="default"/>
      </w:rPr>
    </w:lvl>
    <w:lvl w:ilvl="1" w:tplc="040C0003" w:tentative="1">
      <w:start w:val="1"/>
      <w:numFmt w:val="bullet"/>
      <w:lvlText w:val="o"/>
      <w:lvlJc w:val="left"/>
      <w:pPr>
        <w:tabs>
          <w:tab w:val="num" w:pos="2220"/>
        </w:tabs>
        <w:ind w:left="2220" w:hanging="360"/>
      </w:pPr>
      <w:rPr>
        <w:rFonts w:ascii="Courier New" w:hAnsi="Courier New" w:hint="default"/>
      </w:rPr>
    </w:lvl>
    <w:lvl w:ilvl="2" w:tplc="040C0005" w:tentative="1">
      <w:start w:val="1"/>
      <w:numFmt w:val="bullet"/>
      <w:lvlText w:val=""/>
      <w:lvlJc w:val="left"/>
      <w:pPr>
        <w:tabs>
          <w:tab w:val="num" w:pos="2940"/>
        </w:tabs>
        <w:ind w:left="2940" w:hanging="360"/>
      </w:pPr>
      <w:rPr>
        <w:rFonts w:ascii="Wingdings" w:hAnsi="Wingdings" w:hint="default"/>
      </w:rPr>
    </w:lvl>
    <w:lvl w:ilvl="3" w:tplc="040C0001" w:tentative="1">
      <w:start w:val="1"/>
      <w:numFmt w:val="bullet"/>
      <w:lvlText w:val=""/>
      <w:lvlJc w:val="left"/>
      <w:pPr>
        <w:tabs>
          <w:tab w:val="num" w:pos="3660"/>
        </w:tabs>
        <w:ind w:left="3660" w:hanging="360"/>
      </w:pPr>
      <w:rPr>
        <w:rFonts w:ascii="Symbol" w:hAnsi="Symbol" w:hint="default"/>
      </w:rPr>
    </w:lvl>
    <w:lvl w:ilvl="4" w:tplc="040C0003" w:tentative="1">
      <w:start w:val="1"/>
      <w:numFmt w:val="bullet"/>
      <w:lvlText w:val="o"/>
      <w:lvlJc w:val="left"/>
      <w:pPr>
        <w:tabs>
          <w:tab w:val="num" w:pos="4380"/>
        </w:tabs>
        <w:ind w:left="4380" w:hanging="360"/>
      </w:pPr>
      <w:rPr>
        <w:rFonts w:ascii="Courier New" w:hAnsi="Courier New" w:hint="default"/>
      </w:rPr>
    </w:lvl>
    <w:lvl w:ilvl="5" w:tplc="040C0005" w:tentative="1">
      <w:start w:val="1"/>
      <w:numFmt w:val="bullet"/>
      <w:lvlText w:val=""/>
      <w:lvlJc w:val="left"/>
      <w:pPr>
        <w:tabs>
          <w:tab w:val="num" w:pos="5100"/>
        </w:tabs>
        <w:ind w:left="5100" w:hanging="360"/>
      </w:pPr>
      <w:rPr>
        <w:rFonts w:ascii="Wingdings" w:hAnsi="Wingdings" w:hint="default"/>
      </w:rPr>
    </w:lvl>
    <w:lvl w:ilvl="6" w:tplc="040C0001" w:tentative="1">
      <w:start w:val="1"/>
      <w:numFmt w:val="bullet"/>
      <w:lvlText w:val=""/>
      <w:lvlJc w:val="left"/>
      <w:pPr>
        <w:tabs>
          <w:tab w:val="num" w:pos="5820"/>
        </w:tabs>
        <w:ind w:left="5820" w:hanging="360"/>
      </w:pPr>
      <w:rPr>
        <w:rFonts w:ascii="Symbol" w:hAnsi="Symbol" w:hint="default"/>
      </w:rPr>
    </w:lvl>
    <w:lvl w:ilvl="7" w:tplc="040C0003" w:tentative="1">
      <w:start w:val="1"/>
      <w:numFmt w:val="bullet"/>
      <w:lvlText w:val="o"/>
      <w:lvlJc w:val="left"/>
      <w:pPr>
        <w:tabs>
          <w:tab w:val="num" w:pos="6540"/>
        </w:tabs>
        <w:ind w:left="6540" w:hanging="360"/>
      </w:pPr>
      <w:rPr>
        <w:rFonts w:ascii="Courier New" w:hAnsi="Courier New" w:hint="default"/>
      </w:rPr>
    </w:lvl>
    <w:lvl w:ilvl="8" w:tplc="040C0005" w:tentative="1">
      <w:start w:val="1"/>
      <w:numFmt w:val="bullet"/>
      <w:lvlText w:val=""/>
      <w:lvlJc w:val="left"/>
      <w:pPr>
        <w:tabs>
          <w:tab w:val="num" w:pos="7260"/>
        </w:tabs>
        <w:ind w:left="7260" w:hanging="360"/>
      </w:pPr>
      <w:rPr>
        <w:rFonts w:ascii="Wingdings" w:hAnsi="Wingdings" w:hint="default"/>
      </w:rPr>
    </w:lvl>
  </w:abstractNum>
  <w:abstractNum w:abstractNumId="6">
    <w:nsid w:val="245804C6"/>
    <w:multiLevelType w:val="hybridMultilevel"/>
    <w:tmpl w:val="9802E904"/>
    <w:lvl w:ilvl="0" w:tplc="040C0001">
      <w:start w:val="1"/>
      <w:numFmt w:val="bullet"/>
      <w:lvlText w:val=""/>
      <w:lvlJc w:val="left"/>
      <w:pPr>
        <w:ind w:left="1785" w:hanging="360"/>
      </w:pPr>
      <w:rPr>
        <w:rFonts w:ascii="Symbol" w:hAnsi="Symbol" w:hint="default"/>
      </w:rPr>
    </w:lvl>
    <w:lvl w:ilvl="1" w:tplc="040C0003" w:tentative="1">
      <w:start w:val="1"/>
      <w:numFmt w:val="bullet"/>
      <w:lvlText w:val="o"/>
      <w:lvlJc w:val="left"/>
      <w:pPr>
        <w:ind w:left="2505" w:hanging="360"/>
      </w:pPr>
      <w:rPr>
        <w:rFonts w:ascii="Courier New" w:hAnsi="Courier New" w:cs="Courier New" w:hint="default"/>
      </w:rPr>
    </w:lvl>
    <w:lvl w:ilvl="2" w:tplc="040C0005" w:tentative="1">
      <w:start w:val="1"/>
      <w:numFmt w:val="bullet"/>
      <w:lvlText w:val=""/>
      <w:lvlJc w:val="left"/>
      <w:pPr>
        <w:ind w:left="3225" w:hanging="360"/>
      </w:pPr>
      <w:rPr>
        <w:rFonts w:ascii="Wingdings" w:hAnsi="Wingdings" w:hint="default"/>
      </w:rPr>
    </w:lvl>
    <w:lvl w:ilvl="3" w:tplc="040C0001" w:tentative="1">
      <w:start w:val="1"/>
      <w:numFmt w:val="bullet"/>
      <w:lvlText w:val=""/>
      <w:lvlJc w:val="left"/>
      <w:pPr>
        <w:ind w:left="3945" w:hanging="360"/>
      </w:pPr>
      <w:rPr>
        <w:rFonts w:ascii="Symbol" w:hAnsi="Symbol" w:hint="default"/>
      </w:rPr>
    </w:lvl>
    <w:lvl w:ilvl="4" w:tplc="040C0003" w:tentative="1">
      <w:start w:val="1"/>
      <w:numFmt w:val="bullet"/>
      <w:lvlText w:val="o"/>
      <w:lvlJc w:val="left"/>
      <w:pPr>
        <w:ind w:left="4665" w:hanging="360"/>
      </w:pPr>
      <w:rPr>
        <w:rFonts w:ascii="Courier New" w:hAnsi="Courier New" w:cs="Courier New" w:hint="default"/>
      </w:rPr>
    </w:lvl>
    <w:lvl w:ilvl="5" w:tplc="040C0005" w:tentative="1">
      <w:start w:val="1"/>
      <w:numFmt w:val="bullet"/>
      <w:lvlText w:val=""/>
      <w:lvlJc w:val="left"/>
      <w:pPr>
        <w:ind w:left="5385" w:hanging="360"/>
      </w:pPr>
      <w:rPr>
        <w:rFonts w:ascii="Wingdings" w:hAnsi="Wingdings" w:hint="default"/>
      </w:rPr>
    </w:lvl>
    <w:lvl w:ilvl="6" w:tplc="040C0001" w:tentative="1">
      <w:start w:val="1"/>
      <w:numFmt w:val="bullet"/>
      <w:lvlText w:val=""/>
      <w:lvlJc w:val="left"/>
      <w:pPr>
        <w:ind w:left="6105" w:hanging="360"/>
      </w:pPr>
      <w:rPr>
        <w:rFonts w:ascii="Symbol" w:hAnsi="Symbol" w:hint="default"/>
      </w:rPr>
    </w:lvl>
    <w:lvl w:ilvl="7" w:tplc="040C0003" w:tentative="1">
      <w:start w:val="1"/>
      <w:numFmt w:val="bullet"/>
      <w:lvlText w:val="o"/>
      <w:lvlJc w:val="left"/>
      <w:pPr>
        <w:ind w:left="6825" w:hanging="360"/>
      </w:pPr>
      <w:rPr>
        <w:rFonts w:ascii="Courier New" w:hAnsi="Courier New" w:cs="Courier New" w:hint="default"/>
      </w:rPr>
    </w:lvl>
    <w:lvl w:ilvl="8" w:tplc="040C0005" w:tentative="1">
      <w:start w:val="1"/>
      <w:numFmt w:val="bullet"/>
      <w:lvlText w:val=""/>
      <w:lvlJc w:val="left"/>
      <w:pPr>
        <w:ind w:left="7545" w:hanging="360"/>
      </w:pPr>
      <w:rPr>
        <w:rFonts w:ascii="Wingdings" w:hAnsi="Wingdings" w:hint="default"/>
      </w:rPr>
    </w:lvl>
  </w:abstractNum>
  <w:abstractNum w:abstractNumId="7">
    <w:nsid w:val="2FA045C4"/>
    <w:multiLevelType w:val="hybridMultilevel"/>
    <w:tmpl w:val="5094BC32"/>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372B3A30"/>
    <w:multiLevelType w:val="hybridMultilevel"/>
    <w:tmpl w:val="CC428B50"/>
    <w:lvl w:ilvl="0" w:tplc="040C000B">
      <w:start w:val="1"/>
      <w:numFmt w:val="bullet"/>
      <w:lvlText w:val=""/>
      <w:lvlJc w:val="left"/>
      <w:pPr>
        <w:tabs>
          <w:tab w:val="num" w:pos="1500"/>
        </w:tabs>
        <w:ind w:left="1500" w:hanging="360"/>
      </w:pPr>
      <w:rPr>
        <w:rFonts w:ascii="Wingdings" w:hAnsi="Wingdings" w:hint="default"/>
      </w:rPr>
    </w:lvl>
    <w:lvl w:ilvl="1" w:tplc="040C000B">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377E1E3A"/>
    <w:multiLevelType w:val="hybridMultilevel"/>
    <w:tmpl w:val="58D8C7C8"/>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45F75966"/>
    <w:multiLevelType w:val="hybridMultilevel"/>
    <w:tmpl w:val="5094BC32"/>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4D8B0507"/>
    <w:multiLevelType w:val="hybridMultilevel"/>
    <w:tmpl w:val="CA00F2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5DA5514"/>
    <w:multiLevelType w:val="hybridMultilevel"/>
    <w:tmpl w:val="CC428B50"/>
    <w:lvl w:ilvl="0" w:tplc="040C000B">
      <w:start w:val="1"/>
      <w:numFmt w:val="bullet"/>
      <w:lvlText w:val=""/>
      <w:lvlJc w:val="left"/>
      <w:pPr>
        <w:tabs>
          <w:tab w:val="num" w:pos="1500"/>
        </w:tabs>
        <w:ind w:left="1500" w:hanging="360"/>
      </w:pPr>
      <w:rPr>
        <w:rFonts w:ascii="Wingdings" w:hAnsi="Wingdings" w:hint="default"/>
      </w:rPr>
    </w:lvl>
    <w:lvl w:ilvl="1" w:tplc="040C000B">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60752938"/>
    <w:multiLevelType w:val="hybridMultilevel"/>
    <w:tmpl w:val="F9F6F874"/>
    <w:lvl w:ilvl="0" w:tplc="40C8C3CA">
      <w:start w:val="2"/>
      <w:numFmt w:val="bullet"/>
      <w:lvlText w:val="-"/>
      <w:lvlJc w:val="left"/>
      <w:pPr>
        <w:tabs>
          <w:tab w:val="num" w:pos="1065"/>
        </w:tabs>
        <w:ind w:left="1065"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701D670C"/>
    <w:multiLevelType w:val="hybridMultilevel"/>
    <w:tmpl w:val="5094BC32"/>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7204412A"/>
    <w:multiLevelType w:val="hybridMultilevel"/>
    <w:tmpl w:val="5094BC32"/>
    <w:lvl w:ilvl="0" w:tplc="40C8C3CA">
      <w:start w:val="2"/>
      <w:numFmt w:val="bullet"/>
      <w:lvlText w:val="-"/>
      <w:lvlJc w:val="left"/>
      <w:pPr>
        <w:tabs>
          <w:tab w:val="num" w:pos="1065"/>
        </w:tabs>
        <w:ind w:left="1065"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74B045F3"/>
    <w:multiLevelType w:val="hybridMultilevel"/>
    <w:tmpl w:val="EC900B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7BD30DF8"/>
    <w:multiLevelType w:val="hybridMultilevel"/>
    <w:tmpl w:val="2946C702"/>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7FBF1CD8"/>
    <w:multiLevelType w:val="hybridMultilevel"/>
    <w:tmpl w:val="6E9846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2"/>
  </w:num>
  <w:num w:numId="4">
    <w:abstractNumId w:val="15"/>
  </w:num>
  <w:num w:numId="5">
    <w:abstractNumId w:val="5"/>
  </w:num>
  <w:num w:numId="6">
    <w:abstractNumId w:val="12"/>
  </w:num>
  <w:num w:numId="7">
    <w:abstractNumId w:val="8"/>
  </w:num>
  <w:num w:numId="8">
    <w:abstractNumId w:val="17"/>
  </w:num>
  <w:num w:numId="9">
    <w:abstractNumId w:val="0"/>
  </w:num>
  <w:num w:numId="10">
    <w:abstractNumId w:val="9"/>
  </w:num>
  <w:num w:numId="11">
    <w:abstractNumId w:val="10"/>
  </w:num>
  <w:num w:numId="12">
    <w:abstractNumId w:val="14"/>
  </w:num>
  <w:num w:numId="13">
    <w:abstractNumId w:val="3"/>
  </w:num>
  <w:num w:numId="14">
    <w:abstractNumId w:val="7"/>
  </w:num>
  <w:num w:numId="15">
    <w:abstractNumId w:val="6"/>
  </w:num>
  <w:num w:numId="16">
    <w:abstractNumId w:val="18"/>
  </w:num>
  <w:num w:numId="17">
    <w:abstractNumId w:val="11"/>
  </w:num>
  <w:num w:numId="18">
    <w:abstractNumId w:val="4"/>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AAB"/>
    <w:rsid w:val="00055484"/>
    <w:rsid w:val="00057AAB"/>
    <w:rsid w:val="00057B76"/>
    <w:rsid w:val="00072A29"/>
    <w:rsid w:val="000C7D41"/>
    <w:rsid w:val="001C7CEB"/>
    <w:rsid w:val="001F7956"/>
    <w:rsid w:val="002B767E"/>
    <w:rsid w:val="003F006B"/>
    <w:rsid w:val="004349A4"/>
    <w:rsid w:val="0044082D"/>
    <w:rsid w:val="004701E5"/>
    <w:rsid w:val="00484C03"/>
    <w:rsid w:val="0065206F"/>
    <w:rsid w:val="00721806"/>
    <w:rsid w:val="00783883"/>
    <w:rsid w:val="00A542D1"/>
    <w:rsid w:val="00A92A85"/>
    <w:rsid w:val="00AA1AE1"/>
    <w:rsid w:val="00B620B2"/>
    <w:rsid w:val="00BC5F57"/>
    <w:rsid w:val="00DA6004"/>
    <w:rsid w:val="00FD7CEA"/>
    <w:rsid w:val="00FF5B3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06F"/>
    <w:rPr>
      <w:sz w:val="24"/>
      <w:szCs w:val="24"/>
    </w:rPr>
  </w:style>
  <w:style w:type="paragraph" w:styleId="Titre1">
    <w:name w:val="heading 1"/>
    <w:basedOn w:val="Normal"/>
    <w:next w:val="Normal"/>
    <w:qFormat/>
    <w:rsid w:val="0065206F"/>
    <w:pPr>
      <w:keepNext/>
      <w:pBdr>
        <w:top w:val="single" w:sz="4" w:space="1" w:color="auto" w:shadow="1"/>
        <w:left w:val="single" w:sz="4" w:space="4" w:color="auto" w:shadow="1"/>
        <w:bottom w:val="single" w:sz="4" w:space="1" w:color="auto" w:shadow="1"/>
        <w:right w:val="single" w:sz="4" w:space="4" w:color="auto" w:shadow="1"/>
      </w:pBdr>
      <w:jc w:val="center"/>
      <w:outlineLvl w:val="0"/>
    </w:pPr>
    <w:rPr>
      <w:rFonts w:ascii="Tahoma" w:hAnsi="Tahoma" w:cs="Tahoma"/>
      <w:b/>
      <w:bCs/>
    </w:rPr>
  </w:style>
  <w:style w:type="paragraph" w:styleId="Titre2">
    <w:name w:val="heading 2"/>
    <w:basedOn w:val="Normal"/>
    <w:next w:val="Normal"/>
    <w:qFormat/>
    <w:rsid w:val="0065206F"/>
    <w:pPr>
      <w:keepNext/>
      <w:jc w:val="both"/>
      <w:outlineLvl w:val="1"/>
    </w:pPr>
    <w:rPr>
      <w:rFonts w:ascii="Tahoma" w:hAnsi="Tahoma" w:cs="Tahoma"/>
      <w:b/>
      <w:i/>
      <w:sz w:val="22"/>
    </w:rPr>
  </w:style>
  <w:style w:type="paragraph" w:styleId="Titre3">
    <w:name w:val="heading 3"/>
    <w:basedOn w:val="Normal"/>
    <w:next w:val="Normal"/>
    <w:qFormat/>
    <w:rsid w:val="0065206F"/>
    <w:pPr>
      <w:keepNext/>
      <w:jc w:val="both"/>
      <w:outlineLvl w:val="2"/>
    </w:pPr>
    <w:rPr>
      <w:rFonts w:ascii="Tahoma" w:hAnsi="Tahoma" w:cs="Tahoma"/>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rsid w:val="0065206F"/>
    <w:pPr>
      <w:jc w:val="center"/>
    </w:pPr>
    <w:rPr>
      <w:rFonts w:ascii="Tahoma" w:hAnsi="Tahoma" w:cs="Tahoma"/>
      <w:b/>
      <w:bCs/>
    </w:rPr>
  </w:style>
  <w:style w:type="paragraph" w:styleId="Corpsdetexte">
    <w:name w:val="Body Text"/>
    <w:basedOn w:val="Normal"/>
    <w:semiHidden/>
    <w:rsid w:val="0065206F"/>
    <w:pPr>
      <w:tabs>
        <w:tab w:val="left" w:pos="945"/>
      </w:tabs>
      <w:jc w:val="both"/>
    </w:pPr>
    <w:rPr>
      <w:rFonts w:ascii="Tahoma" w:hAnsi="Tahoma" w:cs="Tahoma"/>
      <w:b/>
      <w:sz w:val="22"/>
    </w:rPr>
  </w:style>
  <w:style w:type="table" w:styleId="Grilledutableau">
    <w:name w:val="Table Grid"/>
    <w:basedOn w:val="TableauNormal"/>
    <w:uiPriority w:val="59"/>
    <w:rsid w:val="00057AA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06F"/>
    <w:rPr>
      <w:sz w:val="24"/>
      <w:szCs w:val="24"/>
    </w:rPr>
  </w:style>
  <w:style w:type="paragraph" w:styleId="Titre1">
    <w:name w:val="heading 1"/>
    <w:basedOn w:val="Normal"/>
    <w:next w:val="Normal"/>
    <w:qFormat/>
    <w:rsid w:val="0065206F"/>
    <w:pPr>
      <w:keepNext/>
      <w:pBdr>
        <w:top w:val="single" w:sz="4" w:space="1" w:color="auto" w:shadow="1"/>
        <w:left w:val="single" w:sz="4" w:space="4" w:color="auto" w:shadow="1"/>
        <w:bottom w:val="single" w:sz="4" w:space="1" w:color="auto" w:shadow="1"/>
        <w:right w:val="single" w:sz="4" w:space="4" w:color="auto" w:shadow="1"/>
      </w:pBdr>
      <w:jc w:val="center"/>
      <w:outlineLvl w:val="0"/>
    </w:pPr>
    <w:rPr>
      <w:rFonts w:ascii="Tahoma" w:hAnsi="Tahoma" w:cs="Tahoma"/>
      <w:b/>
      <w:bCs/>
    </w:rPr>
  </w:style>
  <w:style w:type="paragraph" w:styleId="Titre2">
    <w:name w:val="heading 2"/>
    <w:basedOn w:val="Normal"/>
    <w:next w:val="Normal"/>
    <w:qFormat/>
    <w:rsid w:val="0065206F"/>
    <w:pPr>
      <w:keepNext/>
      <w:jc w:val="both"/>
      <w:outlineLvl w:val="1"/>
    </w:pPr>
    <w:rPr>
      <w:rFonts w:ascii="Tahoma" w:hAnsi="Tahoma" w:cs="Tahoma"/>
      <w:b/>
      <w:i/>
      <w:sz w:val="22"/>
    </w:rPr>
  </w:style>
  <w:style w:type="paragraph" w:styleId="Titre3">
    <w:name w:val="heading 3"/>
    <w:basedOn w:val="Normal"/>
    <w:next w:val="Normal"/>
    <w:qFormat/>
    <w:rsid w:val="0065206F"/>
    <w:pPr>
      <w:keepNext/>
      <w:jc w:val="both"/>
      <w:outlineLvl w:val="2"/>
    </w:pPr>
    <w:rPr>
      <w:rFonts w:ascii="Tahoma" w:hAnsi="Tahoma" w:cs="Tahoma"/>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rsid w:val="0065206F"/>
    <w:pPr>
      <w:jc w:val="center"/>
    </w:pPr>
    <w:rPr>
      <w:rFonts w:ascii="Tahoma" w:hAnsi="Tahoma" w:cs="Tahoma"/>
      <w:b/>
      <w:bCs/>
    </w:rPr>
  </w:style>
  <w:style w:type="paragraph" w:styleId="Corpsdetexte">
    <w:name w:val="Body Text"/>
    <w:basedOn w:val="Normal"/>
    <w:semiHidden/>
    <w:rsid w:val="0065206F"/>
    <w:pPr>
      <w:tabs>
        <w:tab w:val="left" w:pos="945"/>
      </w:tabs>
      <w:jc w:val="both"/>
    </w:pPr>
    <w:rPr>
      <w:rFonts w:ascii="Tahoma" w:hAnsi="Tahoma" w:cs="Tahoma"/>
      <w:b/>
      <w:sz w:val="22"/>
    </w:rPr>
  </w:style>
  <w:style w:type="table" w:styleId="Grilledutableau">
    <w:name w:val="Table Grid"/>
    <w:basedOn w:val="TableauNormal"/>
    <w:uiPriority w:val="59"/>
    <w:rsid w:val="00057AA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8AEB3-E9C2-41DD-A762-4B913EDF6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855</Words>
  <Characters>4705</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CURRUCULUM VITAE</vt:lpstr>
    </vt:vector>
  </TitlesOfParts>
  <Company>ACTIVA ASSURANCES</Company>
  <LinksUpToDate>false</LinksUpToDate>
  <CharactersWithSpaces>5549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CURRUCULUM VITAE</dc:title>
  <dc:creator>ACTIVA</dc:creator>
  <cp:lastModifiedBy>Clovis FOSSO</cp:lastModifiedBy>
  <cp:revision>4</cp:revision>
  <cp:lastPrinted>2014-02-14T08:10:00Z</cp:lastPrinted>
  <dcterms:created xsi:type="dcterms:W3CDTF">2015-05-18T10:25:00Z</dcterms:created>
  <dcterms:modified xsi:type="dcterms:W3CDTF">2015-05-18T10:31:00Z</dcterms:modified>
</cp:coreProperties>
</file>