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721" w:dyaOrig="2288">
          <v:rect xmlns:o="urn:schemas-microsoft-com:office:office" xmlns:v="urn:schemas-microsoft-com:vml" id="rectole0000000000" style="width:86.050000pt;height:114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HAMOUALI Kamel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22 rue des Cailloux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92110 CLICHY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06.46.22.78.17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k.hamouali@laposte.net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21 ans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Permis B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FORMATIONS ET DIPLOMES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Juillet 2015</w:t>
        <w:tab/>
        <w:tab/>
        <w:t xml:space="preserve"> Brevet de Technicien Supérieur d’Assurance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CFA IGS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Paris (10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  <w:vertAlign w:val="superscript"/>
        </w:rPr>
        <w:t xml:space="preserve">ème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843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Juillet 2013</w:t>
        <w:tab/>
        <w:tab/>
        <w:t xml:space="preserve">Baccalauréat Professionnel de Comptabilité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Lycée René Auffray -Clichy(92)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81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Juin 2012 </w:t>
        <w:tab/>
        <w:tab/>
        <w:t xml:space="preserve">Brevet d’Études Professionnelles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Métiers des services administratifs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Lycée René Auffray -Clichy(92)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COMPÉTENCES PROFESSIONNELLES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Logiciels: </w:t>
        <w:tab/>
        <w:tab/>
        <w:t xml:space="preserve">Traitement de textes: Word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Tableur : Excel, Access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Gestion commerciale : Ciel gestion commerciale, D2K, OSE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Comptabilité : Ciel comptabilité, Sage 100, Sage X3, Financial V10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Langues : </w:t>
        <w:tab/>
        <w:tab/>
        <w:t xml:space="preserve">Anglais : Niveau scolaire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Espagnol : Niveau scolaire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left" w:pos="8853" w:leader="none"/>
          <w:tab w:val="left" w:pos="9561" w:leader="none"/>
          <w:tab w:val="left" w:pos="10270" w:leader="none"/>
          <w:tab w:val="left" w:pos="1097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Arabe : Parlé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EXPÉRIENCES PROFESSIONNELLES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Sept. 2013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Juillet 2015</w:t>
        <w:tab/>
        <w:t xml:space="preserve">Rédacteur / Souscripteur Risques Financiers - Caution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AXA France IARD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Nanterre (92)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Nov. 12-Fév. 2013 </w:t>
        <w:tab/>
        <w:tab/>
        <w:t xml:space="preserve">Aide comptable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(Stage) : Accueil téléphonique, facturation, relances, </w:t>
        <w:tab/>
        <w:tab/>
        <w:tab/>
        <w:tab/>
        <w:t xml:space="preserve">saisies comptable</w:t>
      </w:r>
    </w:p>
    <w:p>
      <w:pPr>
        <w:tabs>
          <w:tab w:val="left" w:pos="349" w:leader="none"/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  <w:t xml:space="preserve">Homebox S.A.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Clichy (92)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2475" w:hanging="2475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Mai-Juin 2012 </w:t>
        <w:tab/>
        <w:tab/>
        <w:t xml:space="preserve">Assistant comptable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(Stage) : Accueil téléphonique, encaissement, constitution de dossier clients, facturation, relances</w:t>
      </w:r>
    </w:p>
    <w:p>
      <w:pPr>
        <w:tabs>
          <w:tab w:val="left" w:pos="1057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Priod Paris Clichy - Concessionnaire Ford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Clichy(92)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483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Juin-Juillet 2011 </w:t>
        <w:tab/>
        <w:tab/>
        <w:t xml:space="preserve">Assistant secrétaire comptable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(Stage) : </w:t>
      </w:r>
    </w:p>
    <w:p>
      <w:pPr>
        <w:tabs>
          <w:tab w:val="left" w:pos="1483" w:leader="none"/>
          <w:tab w:val="left" w:pos="1843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Réseau GESAT - Clichy(92)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CENTRES D’INTERETS </w:t>
      </w: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349" w:leader="none"/>
          <w:tab w:val="left" w:pos="1057" w:leader="none"/>
          <w:tab w:val="left" w:pos="1766" w:leader="none"/>
          <w:tab w:val="left" w:pos="2475" w:leader="none"/>
          <w:tab w:val="left" w:pos="3183" w:leader="none"/>
          <w:tab w:val="left" w:pos="3892" w:leader="none"/>
          <w:tab w:val="left" w:pos="4601" w:leader="none"/>
          <w:tab w:val="left" w:pos="5309" w:leader="none"/>
          <w:tab w:val="left" w:pos="6018" w:leader="none"/>
          <w:tab w:val="left" w:pos="6727" w:leader="none"/>
          <w:tab w:val="left" w:pos="7435" w:leader="none"/>
          <w:tab w:val="left" w:pos="8144" w:leader="none"/>
          <w:tab w:val="right" w:pos="866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Musique, cinéma, football, basket, voyage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