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F7" w:rsidRPr="00AC7514" w:rsidRDefault="00EB15F7" w:rsidP="00220B35">
      <w:pPr>
        <w:rPr>
          <w:b/>
        </w:rPr>
      </w:pPr>
      <w:bookmarkStart w:id="0" w:name="_GoBack"/>
      <w:bookmarkEnd w:id="0"/>
      <w:r>
        <w:rPr>
          <w:b/>
        </w:rPr>
        <w:t>Inès NEDJAI</w:t>
      </w:r>
    </w:p>
    <w:p w:rsidR="00EB15F7" w:rsidRPr="00AC7514" w:rsidRDefault="00EB15F7" w:rsidP="00220B35">
      <w:pPr>
        <w:spacing w:line="276" w:lineRule="auto"/>
        <w:rPr>
          <w:bCs/>
        </w:rPr>
      </w:pPr>
      <w:r>
        <w:rPr>
          <w:bCs/>
        </w:rPr>
        <w:t>8, rue Georges BRAQUE</w:t>
      </w:r>
    </w:p>
    <w:p w:rsidR="00EB15F7" w:rsidRDefault="00EB15F7" w:rsidP="00220B35">
      <w:pPr>
        <w:rPr>
          <w:bCs/>
        </w:rPr>
      </w:pPr>
      <w:r w:rsidRPr="00AC7514">
        <w:rPr>
          <w:bCs/>
        </w:rPr>
        <w:t>93</w:t>
      </w:r>
      <w:r>
        <w:rPr>
          <w:bCs/>
        </w:rPr>
        <w:t>150</w:t>
      </w:r>
      <w:r w:rsidRPr="00AC7514">
        <w:rPr>
          <w:bCs/>
        </w:rPr>
        <w:t xml:space="preserve"> </w:t>
      </w:r>
      <w:r>
        <w:rPr>
          <w:bCs/>
        </w:rPr>
        <w:t>LE BLANC-MESNIL</w:t>
      </w:r>
    </w:p>
    <w:p w:rsidR="00EB15F7" w:rsidRPr="00AC7514" w:rsidRDefault="00EB15F7" w:rsidP="00220B35">
      <w:pPr>
        <w:rPr>
          <w:bCs/>
        </w:rPr>
      </w:pPr>
      <w:r>
        <w:rPr>
          <w:bCs/>
        </w:rPr>
        <w:t>Née le 27</w:t>
      </w:r>
      <w:r w:rsidRPr="00AC7514">
        <w:rPr>
          <w:bCs/>
        </w:rPr>
        <w:t>/0</w:t>
      </w:r>
      <w:r>
        <w:rPr>
          <w:bCs/>
        </w:rPr>
        <w:t>6</w:t>
      </w:r>
      <w:r w:rsidRPr="00AC7514">
        <w:rPr>
          <w:bCs/>
        </w:rPr>
        <w:t>/1993</w:t>
      </w:r>
      <w:r>
        <w:rPr>
          <w:bCs/>
        </w:rPr>
        <w:t xml:space="preserve"> </w:t>
      </w:r>
    </w:p>
    <w:p w:rsidR="00EB15F7" w:rsidRDefault="00EB15F7" w:rsidP="00220B35">
      <w:pPr>
        <w:rPr>
          <w:b/>
          <w:color w:val="0000FF"/>
          <w:u w:val="single"/>
        </w:rPr>
      </w:pPr>
      <w:r>
        <w:rPr>
          <w:bCs/>
        </w:rPr>
        <w:t>Tél : 06.51.33.20.95</w:t>
      </w:r>
      <w:r w:rsidRPr="00AC7514">
        <w:rPr>
          <w:bCs/>
        </w:rPr>
        <w:t xml:space="preserve"> </w:t>
      </w:r>
    </w:p>
    <w:p w:rsidR="00EB15F7" w:rsidRDefault="008D6713" w:rsidP="00002D2D">
      <w:hyperlink r:id="rId6" w:history="1">
        <w:r w:rsidR="00EB15F7" w:rsidRPr="002C1873">
          <w:rPr>
            <w:rStyle w:val="Lienhypertexte"/>
            <w:b/>
            <w:bdr w:val="none" w:sz="0" w:space="0" w:color="auto"/>
          </w:rPr>
          <w:t>Ines.nedjai@yahoo.fr</w:t>
        </w:r>
      </w:hyperlink>
    </w:p>
    <w:p w:rsidR="00EB15F7" w:rsidRDefault="00EB15F7" w:rsidP="00002D2D">
      <w:pPr>
        <w:rPr>
          <w:bCs/>
        </w:rPr>
      </w:pPr>
      <w:r>
        <w:t>Permis B</w:t>
      </w:r>
    </w:p>
    <w:p w:rsidR="00EB15F7" w:rsidRPr="00C87A33" w:rsidRDefault="00EB15F7" w:rsidP="00C87A33">
      <w:pPr>
        <w:jc w:val="right"/>
        <w:rPr>
          <w:rFonts w:cs="Baskerville Old Face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EB15F7" w:rsidRPr="00AC7514" w:rsidTr="00616580">
        <w:tc>
          <w:tcPr>
            <w:tcW w:w="9212" w:type="dxa"/>
            <w:shd w:val="clear" w:color="auto" w:fill="666699"/>
          </w:tcPr>
          <w:p w:rsidR="00EB15F7" w:rsidRPr="00AC7514" w:rsidRDefault="00EB15F7" w:rsidP="0061658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C7514">
              <w:rPr>
                <w:b/>
                <w:color w:val="FFFFFF"/>
                <w:sz w:val="24"/>
                <w:szCs w:val="24"/>
              </w:rPr>
              <w:t>FORMATION</w:t>
            </w:r>
          </w:p>
        </w:tc>
      </w:tr>
    </w:tbl>
    <w:p w:rsidR="00EB15F7" w:rsidRPr="00C21EBE" w:rsidRDefault="00EB15F7" w:rsidP="00C21EBE">
      <w:r>
        <w:rPr>
          <w:b/>
        </w:rPr>
        <w:t>2013-2014 :</w:t>
      </w:r>
      <w:r w:rsidRPr="00C21EBE">
        <w:rPr>
          <w:b/>
        </w:rPr>
        <w:t xml:space="preserve"> </w:t>
      </w:r>
      <w:r w:rsidRPr="00C21EBE">
        <w:t>2éme année de BTS Assurance (formation en alternance) –</w:t>
      </w:r>
      <w:r>
        <w:t xml:space="preserve"> </w:t>
      </w:r>
      <w:r w:rsidRPr="00C21EBE">
        <w:t xml:space="preserve">IFPASS-ENASS (Paris </w:t>
      </w:r>
      <w:smartTag w:uri="urn:schemas-microsoft-com:office:smarttags" w:element="PersonName">
        <w:smartTagPr>
          <w:attr w:name="ProductID" w:val="LA DEFENSE"/>
        </w:smartTagPr>
        <w:r w:rsidRPr="00C21EBE">
          <w:t>LA DEFENSE</w:t>
        </w:r>
      </w:smartTag>
      <w:r w:rsidRPr="00C21EBE">
        <w:t>)</w:t>
      </w:r>
    </w:p>
    <w:p w:rsidR="00EB15F7" w:rsidRPr="00C21EBE" w:rsidRDefault="00EB15F7" w:rsidP="00C21EBE">
      <w:r>
        <w:rPr>
          <w:b/>
        </w:rPr>
        <w:t xml:space="preserve">2012-2013 : </w:t>
      </w:r>
      <w:r w:rsidRPr="00C21EBE">
        <w:t>1ère année de BTS Assurance (formation initiale) - Lycée Henri Bergson (Paris 19ème)</w:t>
      </w:r>
    </w:p>
    <w:p w:rsidR="00EB15F7" w:rsidRPr="00C21EBE" w:rsidRDefault="00EB15F7" w:rsidP="00C21EBE">
      <w:r w:rsidRPr="00AC7514">
        <w:rPr>
          <w:b/>
        </w:rPr>
        <w:t xml:space="preserve">2011-2012 : </w:t>
      </w:r>
      <w:r w:rsidRPr="00C21EBE">
        <w:t xml:space="preserve">Obtention du baccalauréat STG Option Communication et Gestion des Ressources </w:t>
      </w:r>
      <w:r>
        <w:t xml:space="preserve">  </w:t>
      </w:r>
      <w:r w:rsidRPr="00C21EBE">
        <w:t>Humaines  au lycée MOZART (Blanc-Mesnil)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EB15F7" w:rsidRPr="00AC7514" w:rsidTr="00616580">
        <w:tc>
          <w:tcPr>
            <w:tcW w:w="9212" w:type="dxa"/>
            <w:shd w:val="clear" w:color="auto" w:fill="666699"/>
          </w:tcPr>
          <w:p w:rsidR="00EB15F7" w:rsidRPr="00AC7514" w:rsidRDefault="00EB15F7" w:rsidP="0061658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C7514">
              <w:rPr>
                <w:b/>
                <w:color w:val="FFFFFF"/>
                <w:sz w:val="24"/>
                <w:szCs w:val="24"/>
              </w:rPr>
              <w:t>EXPERIENCE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  <w:r w:rsidRPr="00AC7514">
              <w:rPr>
                <w:b/>
                <w:color w:val="FFFFFF"/>
                <w:sz w:val="24"/>
                <w:szCs w:val="24"/>
              </w:rPr>
              <w:t xml:space="preserve"> PROFESSIONNELLES</w:t>
            </w:r>
          </w:p>
        </w:tc>
      </w:tr>
    </w:tbl>
    <w:p w:rsidR="00EB15F7" w:rsidRDefault="00EB15F7" w:rsidP="00C36C25">
      <w:pPr>
        <w:ind w:left="360"/>
        <w:rPr>
          <w:b/>
        </w:rPr>
      </w:pPr>
    </w:p>
    <w:p w:rsidR="00EB15F7" w:rsidRDefault="00EB15F7" w:rsidP="00CD3159">
      <w:pPr>
        <w:ind w:left="360"/>
        <w:jc w:val="both"/>
        <w:rPr>
          <w:b/>
        </w:rPr>
      </w:pPr>
      <w:r>
        <w:rPr>
          <w:b/>
        </w:rPr>
        <w:t xml:space="preserve">2014 à ce jour  </w:t>
      </w:r>
      <w:r w:rsidRPr="00C21EBE">
        <w:rPr>
          <w:b/>
        </w:rPr>
        <w:t>CNP «</w:t>
      </w:r>
      <w:r w:rsidRPr="00D720B9">
        <w:rPr>
          <w:b/>
        </w:rPr>
        <w:t> </w:t>
      </w:r>
      <w:r>
        <w:rPr>
          <w:b/>
        </w:rPr>
        <w:t>Gestionnaire de compte</w:t>
      </w:r>
      <w:r w:rsidR="00612772">
        <w:rPr>
          <w:b/>
        </w:rPr>
        <w:t>s</w:t>
      </w:r>
      <w:r>
        <w:rPr>
          <w:b/>
        </w:rPr>
        <w:t xml:space="preserve"> client</w:t>
      </w:r>
      <w:r w:rsidR="00612772">
        <w:rPr>
          <w:b/>
        </w:rPr>
        <w:t>s</w:t>
      </w:r>
      <w:r>
        <w:rPr>
          <w:b/>
        </w:rPr>
        <w:t> »</w:t>
      </w:r>
    </w:p>
    <w:p w:rsidR="00EB15F7" w:rsidRDefault="00EB15F7" w:rsidP="00CD3159">
      <w:pPr>
        <w:ind w:left="360"/>
        <w:jc w:val="both"/>
      </w:pPr>
      <w:r>
        <w:rPr>
          <w:b/>
        </w:rPr>
        <w:t xml:space="preserve"> </w:t>
      </w:r>
      <w:r w:rsidRPr="008D1EA6">
        <w:rPr>
          <w:b/>
        </w:rPr>
        <w:t>-</w:t>
      </w:r>
      <w:r w:rsidRPr="008D1EA6">
        <w:t xml:space="preserve"> </w:t>
      </w:r>
      <w:r>
        <w:t xml:space="preserve"> </w:t>
      </w:r>
      <w:r w:rsidRPr="008D1EA6">
        <w:t>Gestion et suivi de contrat</w:t>
      </w:r>
      <w:r>
        <w:t>s</w:t>
      </w:r>
      <w:r w:rsidRPr="008D1EA6">
        <w:t xml:space="preserve"> </w:t>
      </w:r>
      <w:r>
        <w:t>de</w:t>
      </w:r>
      <w:r w:rsidRPr="008D1EA6">
        <w:t xml:space="preserve"> prévoyance, des frais de soin</w:t>
      </w:r>
      <w:r>
        <w:t>s</w:t>
      </w:r>
      <w:r w:rsidRPr="008D1EA6">
        <w:t xml:space="preserve"> de santé et dépendance en </w:t>
      </w:r>
      <w:r>
        <w:t xml:space="preserve">  </w:t>
      </w:r>
    </w:p>
    <w:p w:rsidR="00241BDF" w:rsidRDefault="00EB15F7" w:rsidP="00CD3159">
      <w:pPr>
        <w:ind w:left="360"/>
        <w:jc w:val="both"/>
      </w:pPr>
      <w:r>
        <w:rPr>
          <w:b/>
        </w:rPr>
        <w:t xml:space="preserve">    </w:t>
      </w:r>
      <w:r w:rsidR="00CD3159">
        <w:t>Assurance</w:t>
      </w:r>
      <w:r>
        <w:t xml:space="preserve"> et réassurance</w:t>
      </w:r>
      <w:r w:rsidRPr="008D1EA6">
        <w:tab/>
      </w:r>
    </w:p>
    <w:p w:rsidR="00EB15F7" w:rsidRPr="008D1EA6" w:rsidRDefault="00EB15F7" w:rsidP="00CD3159">
      <w:pPr>
        <w:jc w:val="both"/>
      </w:pPr>
      <w:r w:rsidRPr="008D1EA6">
        <w:t xml:space="preserve">        -</w:t>
      </w:r>
      <w:r>
        <w:t xml:space="preserve"> </w:t>
      </w:r>
      <w:r w:rsidRPr="008D1EA6">
        <w:t>Enregistrement des flux de cotisati</w:t>
      </w:r>
      <w:r>
        <w:t>ons  et prestations  ainsi que des flux de trésorerie</w:t>
      </w:r>
    </w:p>
    <w:p w:rsidR="00241BDF" w:rsidRDefault="00EB15F7" w:rsidP="00CD3159">
      <w:pPr>
        <w:jc w:val="both"/>
      </w:pPr>
      <w:r w:rsidRPr="008D1EA6">
        <w:t xml:space="preserve">        -</w:t>
      </w:r>
      <w:r>
        <w:t xml:space="preserve"> </w:t>
      </w:r>
      <w:r w:rsidRPr="008D1EA6">
        <w:t>Contrôle de la cohérence des données communiquées par les clients</w:t>
      </w:r>
    </w:p>
    <w:p w:rsidR="00CD3159" w:rsidRDefault="00241BDF" w:rsidP="00CD3159">
      <w:pPr>
        <w:jc w:val="both"/>
      </w:pPr>
      <w:r>
        <w:t xml:space="preserve">     </w:t>
      </w:r>
      <w:r w:rsidR="00CD3159">
        <w:t xml:space="preserve">   -</w:t>
      </w:r>
      <w:r>
        <w:t xml:space="preserve"> Justification </w:t>
      </w:r>
      <w:r w:rsidR="00CD3159">
        <w:t xml:space="preserve">des informations de gestion, auprès des services responsables de la réalisation des </w:t>
      </w:r>
    </w:p>
    <w:p w:rsidR="00241BDF" w:rsidRDefault="00CD3159" w:rsidP="00CD3159">
      <w:pPr>
        <w:jc w:val="both"/>
      </w:pPr>
      <w:r>
        <w:t xml:space="preserve">           comptes                 </w:t>
      </w:r>
    </w:p>
    <w:p w:rsidR="00EB15F7" w:rsidRPr="00F97722" w:rsidRDefault="00EB15F7" w:rsidP="00CD3159">
      <w:pPr>
        <w:jc w:val="both"/>
      </w:pPr>
      <w:r>
        <w:t xml:space="preserve">       </w:t>
      </w:r>
    </w:p>
    <w:p w:rsidR="00EB15F7" w:rsidRDefault="00EB15F7" w:rsidP="00F97722">
      <w:pPr>
        <w:ind w:left="360"/>
        <w:rPr>
          <w:b/>
          <w:sz w:val="24"/>
          <w:szCs w:val="24"/>
        </w:rPr>
      </w:pPr>
      <w:r w:rsidRPr="00163381">
        <w:rPr>
          <w:b/>
        </w:rPr>
        <w:t xml:space="preserve">2013-2014 </w:t>
      </w:r>
      <w:r>
        <w:rPr>
          <w:b/>
        </w:rPr>
        <w:t xml:space="preserve">(Septembre-août) </w:t>
      </w:r>
      <w:r w:rsidRPr="00163381">
        <w:rPr>
          <w:b/>
          <w:sz w:val="24"/>
          <w:szCs w:val="24"/>
        </w:rPr>
        <w:t xml:space="preserve">Contrat d’apprentissage à </w:t>
      </w:r>
      <w:r>
        <w:rPr>
          <w:b/>
          <w:sz w:val="24"/>
          <w:szCs w:val="24"/>
        </w:rPr>
        <w:t xml:space="preserve">Malakoff Médéric </w:t>
      </w:r>
      <w:r w:rsidRPr="00163381">
        <w:rPr>
          <w:b/>
          <w:sz w:val="24"/>
          <w:szCs w:val="24"/>
        </w:rPr>
        <w:t>(</w:t>
      </w:r>
      <w:r>
        <w:rPr>
          <w:b/>
        </w:rPr>
        <w:t>PARIS 09</w:t>
      </w:r>
      <w:r w:rsidRPr="00163381">
        <w:rPr>
          <w:b/>
          <w:sz w:val="24"/>
          <w:szCs w:val="24"/>
        </w:rPr>
        <w:t>)</w:t>
      </w:r>
    </w:p>
    <w:p w:rsidR="00EB15F7" w:rsidRDefault="00EB15F7" w:rsidP="0017117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411A17">
        <w:rPr>
          <w:bCs/>
          <w:sz w:val="24"/>
          <w:szCs w:val="24"/>
        </w:rPr>
        <w:t>Vérification et enregistrement des bulletin</w:t>
      </w:r>
      <w:r>
        <w:rPr>
          <w:bCs/>
          <w:sz w:val="24"/>
          <w:szCs w:val="24"/>
        </w:rPr>
        <w:t>s</w:t>
      </w:r>
      <w:r w:rsidRPr="00411A17">
        <w:rPr>
          <w:bCs/>
          <w:sz w:val="24"/>
          <w:szCs w:val="24"/>
        </w:rPr>
        <w:t xml:space="preserve"> d’adhésion</w:t>
      </w:r>
      <w:r>
        <w:rPr>
          <w:bCs/>
          <w:sz w:val="24"/>
          <w:szCs w:val="24"/>
        </w:rPr>
        <w:t>s</w:t>
      </w:r>
    </w:p>
    <w:p w:rsidR="00EB15F7" w:rsidRDefault="00EB15F7" w:rsidP="0017117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- Traitement des demandes de modification</w:t>
      </w:r>
    </w:p>
    <w:p w:rsidR="00EB15F7" w:rsidRDefault="00EB15F7" w:rsidP="0017117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Ajout d’ayant droit </w:t>
      </w:r>
    </w:p>
    <w:p w:rsidR="00EB15F7" w:rsidRDefault="00EB15F7" w:rsidP="00171172">
      <w:pPr>
        <w:ind w:left="36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•   </w:t>
      </w:r>
      <w:r w:rsidRPr="00652EF8">
        <w:rPr>
          <w:b/>
          <w:bCs/>
          <w:sz w:val="24"/>
          <w:szCs w:val="24"/>
        </w:rPr>
        <w:t>Détaché</w:t>
      </w:r>
      <w:r>
        <w:rPr>
          <w:b/>
          <w:bCs/>
          <w:sz w:val="24"/>
          <w:szCs w:val="24"/>
        </w:rPr>
        <w:t>e</w:t>
      </w:r>
      <w:r w:rsidRPr="00652EF8">
        <w:rPr>
          <w:b/>
          <w:bCs/>
          <w:sz w:val="24"/>
          <w:szCs w:val="24"/>
        </w:rPr>
        <w:t xml:space="preserve"> auprès </w:t>
      </w:r>
      <w:r>
        <w:rPr>
          <w:b/>
          <w:bCs/>
          <w:sz w:val="24"/>
          <w:szCs w:val="24"/>
        </w:rPr>
        <w:t>de l’agence MEDERIC Montparnasse</w:t>
      </w:r>
    </w:p>
    <w:p w:rsidR="00EB15F7" w:rsidRDefault="00EB15F7" w:rsidP="0017117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- Accueil clientèle</w:t>
      </w:r>
    </w:p>
    <w:p w:rsidR="00EB15F7" w:rsidRDefault="00EB15F7" w:rsidP="0017117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- Devis complémentaire santé</w:t>
      </w:r>
    </w:p>
    <w:p w:rsidR="00EB15F7" w:rsidRPr="003C45B5" w:rsidRDefault="00EB15F7" w:rsidP="00171172">
      <w:pPr>
        <w:ind w:left="360"/>
        <w:rPr>
          <w:b/>
        </w:rPr>
      </w:pPr>
      <w:r>
        <w:rPr>
          <w:b/>
          <w:bCs/>
        </w:rPr>
        <w:t xml:space="preserve">2013- </w:t>
      </w:r>
      <w:r w:rsidRPr="003C45B5">
        <w:rPr>
          <w:b/>
          <w:bCs/>
        </w:rPr>
        <w:t>(14 au 18 janvier et 21 mai au 27 juin 2013)</w:t>
      </w:r>
      <w:r>
        <w:rPr>
          <w:b/>
          <w:bCs/>
        </w:rPr>
        <w:t xml:space="preserve"> Stage</w:t>
      </w:r>
      <w:r w:rsidRPr="00F97722">
        <w:rPr>
          <w:b/>
          <w:bCs/>
        </w:rPr>
        <w:t xml:space="preserve"> cabinet de courtage Santa Maria  (Bourget). </w:t>
      </w:r>
      <w:r w:rsidRPr="003C45B5">
        <w:rPr>
          <w:b/>
        </w:rPr>
        <w:t xml:space="preserve">  </w:t>
      </w:r>
    </w:p>
    <w:p w:rsidR="00EB15F7" w:rsidRPr="00AC7514" w:rsidRDefault="00EB15F7" w:rsidP="00171172">
      <w:pPr>
        <w:ind w:left="360"/>
        <w:rPr>
          <w:b/>
        </w:rPr>
      </w:pPr>
      <w:r>
        <w:t xml:space="preserve">- </w:t>
      </w:r>
      <w:r w:rsidRPr="00AC7514">
        <w:t xml:space="preserve">Accueil </w:t>
      </w:r>
      <w:r>
        <w:t>clientèle</w:t>
      </w:r>
      <w:r w:rsidRPr="00AC7514">
        <w:t>, création de contrat, déclaration de sinistres, modification de contrat</w:t>
      </w:r>
    </w:p>
    <w:p w:rsidR="00EB15F7" w:rsidRDefault="00EB15F7" w:rsidP="00171172">
      <w:pPr>
        <w:pStyle w:val="Paragraphedeliste"/>
        <w:ind w:left="360"/>
      </w:pPr>
      <w:r>
        <w:t xml:space="preserve">- </w:t>
      </w:r>
      <w:r w:rsidRPr="00163381">
        <w:t>Réaliser des devis  et contrats.</w:t>
      </w:r>
    </w:p>
    <w:p w:rsidR="00EB15F7" w:rsidRDefault="00EB15F7" w:rsidP="00D720B9">
      <w:pPr>
        <w:pStyle w:val="Paragraphedeliste"/>
        <w:ind w:left="360"/>
      </w:pPr>
      <w:r>
        <w:t xml:space="preserve">- </w:t>
      </w:r>
      <w:r w:rsidRPr="00AC7514">
        <w:t>Prospection et vente de contrats.</w:t>
      </w:r>
    </w:p>
    <w:p w:rsidR="00EB15F7" w:rsidRDefault="00EB15F7" w:rsidP="00D720B9">
      <w:pPr>
        <w:pStyle w:val="Paragraphedeliste"/>
        <w:ind w:left="360"/>
      </w:pPr>
    </w:p>
    <w:p w:rsidR="00EB15F7" w:rsidRPr="00F97722" w:rsidRDefault="00EB15F7" w:rsidP="00D720B9">
      <w:pPr>
        <w:pStyle w:val="Paragraphedeliste"/>
        <w:ind w:left="360"/>
        <w:rPr>
          <w:b/>
          <w:bCs/>
        </w:rPr>
      </w:pPr>
      <w:r>
        <w:rPr>
          <w:b/>
        </w:rPr>
        <w:t xml:space="preserve">2011-2012- STAGIAIRE D’ETE - </w:t>
      </w:r>
      <w:r w:rsidRPr="00F97722">
        <w:rPr>
          <w:b/>
          <w:bCs/>
        </w:rPr>
        <w:t xml:space="preserve">BANQUE PALATINE  « Epargne/assurance » </w:t>
      </w:r>
      <w:r>
        <w:rPr>
          <w:b/>
          <w:bCs/>
        </w:rPr>
        <w:t>« Agent polyvalent »</w:t>
      </w:r>
    </w:p>
    <w:p w:rsidR="00EB15F7" w:rsidRPr="00AC7514" w:rsidRDefault="00EB15F7" w:rsidP="00F97722">
      <w:pPr>
        <w:pStyle w:val="Paragraphedeliste"/>
        <w:ind w:left="360"/>
      </w:pPr>
      <w:r>
        <w:rPr>
          <w:lang w:eastAsia="fr-FR"/>
        </w:rPr>
        <w:t>- Constitution</w:t>
      </w:r>
      <w:r>
        <w:t xml:space="preserve"> et saisie des dossiers de contrat d’assurance vie </w:t>
      </w:r>
    </w:p>
    <w:p w:rsidR="00EB15F7" w:rsidRPr="00F97722" w:rsidRDefault="00EB15F7" w:rsidP="00F97722">
      <w:pPr>
        <w:pStyle w:val="Paragraphedeliste"/>
        <w:ind w:left="360"/>
      </w:pPr>
      <w:r w:rsidRPr="00F97722">
        <w:t>- Vérification des documents à fournir pour la constitution des dossiers d’assurance vie</w:t>
      </w:r>
    </w:p>
    <w:p w:rsidR="00EB15F7" w:rsidRPr="00F97722" w:rsidRDefault="00EB15F7" w:rsidP="00F97722">
      <w:pPr>
        <w:pStyle w:val="Paragraphedeliste"/>
        <w:ind w:left="360"/>
      </w:pPr>
      <w:r w:rsidRPr="00F97722">
        <w:t>- Vérification des données des clients sur le logiciel</w:t>
      </w:r>
    </w:p>
    <w:p w:rsidR="00EB15F7" w:rsidRDefault="00EB15F7" w:rsidP="004351F7">
      <w:pPr>
        <w:pStyle w:val="Paragraphedeliste"/>
        <w:ind w:left="360"/>
      </w:pPr>
      <w:r w:rsidRPr="00F97722">
        <w:t>- Comptabilisation</w:t>
      </w:r>
      <w:r>
        <w:t xml:space="preserve"> et transfert</w:t>
      </w:r>
      <w:r w:rsidRPr="00F97722">
        <w:t xml:space="preserve">  des opérations vers des unités de comptes</w:t>
      </w:r>
    </w:p>
    <w:p w:rsidR="00EB15F7" w:rsidRPr="00B94FB0" w:rsidRDefault="00EB15F7" w:rsidP="004351F7">
      <w:pPr>
        <w:pStyle w:val="Paragraphedeliste"/>
        <w:ind w:left="360"/>
        <w:rPr>
          <w:lang w:eastAsia="fr-FR"/>
        </w:rPr>
      </w:pPr>
      <w:r w:rsidRPr="00B94FB0">
        <w:rPr>
          <w:lang w:eastAsia="fr-FR"/>
        </w:rPr>
        <w:t>- Traitement des NPAI</w:t>
      </w:r>
    </w:p>
    <w:p w:rsidR="00EB15F7" w:rsidRPr="00B94FB0" w:rsidRDefault="00EB15F7" w:rsidP="004351F7">
      <w:pPr>
        <w:pStyle w:val="Paragraphedeliste"/>
        <w:ind w:left="360"/>
        <w:rPr>
          <w:lang w:eastAsia="fr-FR"/>
        </w:rPr>
      </w:pPr>
      <w:r w:rsidRPr="00B94FB0">
        <w:rPr>
          <w:lang w:eastAsia="fr-FR"/>
        </w:rPr>
        <w:t>- Préparation du courrier adressé au TRESOR PUBLIC</w:t>
      </w:r>
    </w:p>
    <w:p w:rsidR="00EB15F7" w:rsidRPr="00B94FB0" w:rsidRDefault="00EB15F7" w:rsidP="004351F7">
      <w:pPr>
        <w:pStyle w:val="Paragraphedeliste"/>
        <w:ind w:left="360"/>
      </w:pPr>
      <w:r w:rsidRPr="00B94FB0">
        <w:t>- Clôtures de comptes</w:t>
      </w:r>
    </w:p>
    <w:p w:rsidR="00EB15F7" w:rsidRPr="00B94FB0" w:rsidRDefault="00EB15F7" w:rsidP="004351F7">
      <w:pPr>
        <w:pStyle w:val="Paragraphedeliste"/>
        <w:ind w:left="360"/>
      </w:pPr>
      <w:r w:rsidRPr="00B94FB0">
        <w:t>- Enregistrement et dispatching du courrier</w:t>
      </w:r>
    </w:p>
    <w:p w:rsidR="00EB15F7" w:rsidRPr="00F97722" w:rsidRDefault="00EB15F7" w:rsidP="004351F7">
      <w:pPr>
        <w:pStyle w:val="Paragraphedeliste"/>
        <w:ind w:left="360"/>
      </w:pPr>
      <w:r w:rsidRPr="00B94FB0">
        <w:t>- Enregistrement des oppositions sur chèque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EB15F7" w:rsidRPr="00440BEF" w:rsidTr="00616580">
        <w:tc>
          <w:tcPr>
            <w:tcW w:w="9212" w:type="dxa"/>
            <w:shd w:val="clear" w:color="auto" w:fill="666699"/>
          </w:tcPr>
          <w:p w:rsidR="00EB15F7" w:rsidRPr="00440BEF" w:rsidRDefault="00EB15F7" w:rsidP="0061658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440BEF">
              <w:rPr>
                <w:b/>
                <w:color w:val="FFFFFF"/>
                <w:sz w:val="24"/>
                <w:szCs w:val="24"/>
              </w:rPr>
              <w:t>CONNAISSANCE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  <w:r w:rsidRPr="00440BEF">
              <w:rPr>
                <w:b/>
                <w:color w:val="FFFFFF"/>
                <w:sz w:val="24"/>
                <w:szCs w:val="24"/>
              </w:rPr>
              <w:t xml:space="preserve"> LINGUISTIQUES &amp; INFORMATIQUE</w:t>
            </w:r>
          </w:p>
        </w:tc>
      </w:tr>
    </w:tbl>
    <w:p w:rsidR="00EB15F7" w:rsidRDefault="00EB15F7" w:rsidP="000B1061">
      <w:pPr>
        <w:rPr>
          <w:b/>
          <w:u w:val="single"/>
        </w:rPr>
      </w:pPr>
    </w:p>
    <w:p w:rsidR="00EB15F7" w:rsidRPr="00364340" w:rsidRDefault="00EB15F7" w:rsidP="000B1061">
      <w:pPr>
        <w:rPr>
          <w:bCs/>
          <w:u w:val="single"/>
        </w:rPr>
      </w:pPr>
      <w:r w:rsidRPr="00AC7514">
        <w:rPr>
          <w:b/>
          <w:u w:val="single"/>
        </w:rPr>
        <w:t>Langues</w:t>
      </w:r>
      <w:r w:rsidRPr="00AC7514">
        <w:rPr>
          <w:b/>
        </w:rPr>
        <w:t>:</w:t>
      </w:r>
      <w:r>
        <w:rPr>
          <w:b/>
        </w:rPr>
        <w:t xml:space="preserve"> </w:t>
      </w:r>
      <w:r>
        <w:rPr>
          <w:bCs/>
        </w:rPr>
        <w:t xml:space="preserve">Anglais (connaissance scolaire), Espagnol (connaissance scolaire) </w:t>
      </w:r>
    </w:p>
    <w:p w:rsidR="00EB15F7" w:rsidRPr="00CB2D00" w:rsidRDefault="00EB15F7" w:rsidP="00CB2D00">
      <w:pPr>
        <w:jc w:val="both"/>
        <w:rPr>
          <w:b/>
        </w:rPr>
      </w:pPr>
      <w:r>
        <w:rPr>
          <w:b/>
          <w:u w:val="single"/>
        </w:rPr>
        <w:t>Informatique</w:t>
      </w:r>
      <w:r w:rsidRPr="00AC7514">
        <w:rPr>
          <w:b/>
          <w:u w:val="single"/>
        </w:rPr>
        <w:t> :</w:t>
      </w:r>
      <w:r>
        <w:rPr>
          <w:b/>
        </w:rPr>
        <w:t xml:space="preserve"> </w:t>
      </w:r>
      <w:r w:rsidRPr="00AC7514">
        <w:t xml:space="preserve">Word, Excel, Powerpoint. </w:t>
      </w:r>
    </w:p>
    <w:p w:rsidR="00EB15F7" w:rsidRPr="00AC7514" w:rsidRDefault="00EB15F7"/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EB15F7" w:rsidRPr="00440BEF" w:rsidTr="00616580">
        <w:tc>
          <w:tcPr>
            <w:tcW w:w="9212" w:type="dxa"/>
            <w:shd w:val="clear" w:color="auto" w:fill="666699"/>
          </w:tcPr>
          <w:p w:rsidR="00EB15F7" w:rsidRPr="00440BEF" w:rsidRDefault="00EB15F7" w:rsidP="0061658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440BEF">
              <w:rPr>
                <w:b/>
                <w:color w:val="FFFFFF"/>
                <w:sz w:val="24"/>
                <w:szCs w:val="24"/>
              </w:rPr>
              <w:t>CENTRE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  <w:r w:rsidRPr="00440BEF">
              <w:rPr>
                <w:b/>
                <w:color w:val="FFFFFF"/>
                <w:sz w:val="24"/>
                <w:szCs w:val="24"/>
              </w:rPr>
              <w:t xml:space="preserve"> D’INTERET</w:t>
            </w:r>
          </w:p>
        </w:tc>
      </w:tr>
    </w:tbl>
    <w:p w:rsidR="00EB15F7" w:rsidRDefault="00EB15F7" w:rsidP="00D12D3B">
      <w:pPr>
        <w:rPr>
          <w:b/>
          <w:u w:val="single"/>
        </w:rPr>
      </w:pPr>
    </w:p>
    <w:p w:rsidR="00EB15F7" w:rsidRPr="00D12D3B" w:rsidRDefault="00EB15F7" w:rsidP="00D12D3B">
      <w:pPr>
        <w:rPr>
          <w:b/>
          <w:u w:val="single"/>
        </w:rPr>
      </w:pPr>
      <w:r>
        <w:rPr>
          <w:b/>
          <w:u w:val="single"/>
        </w:rPr>
        <w:t xml:space="preserve">Sport </w:t>
      </w:r>
      <w:r w:rsidRPr="00D12D3B">
        <w:t>: Natation (encadrement de</w:t>
      </w:r>
      <w:r>
        <w:t>s</w:t>
      </w:r>
      <w:r w:rsidRPr="00D12D3B">
        <w:t xml:space="preserve"> « poussin</w:t>
      </w:r>
      <w:r>
        <w:t>s</w:t>
      </w:r>
      <w:r w:rsidRPr="00D12D3B">
        <w:t> »)</w:t>
      </w:r>
    </w:p>
    <w:p w:rsidR="00EB15F7" w:rsidRPr="00D12D3B" w:rsidRDefault="00EB15F7" w:rsidP="00D12D3B">
      <w:r w:rsidRPr="00F15F25">
        <w:rPr>
          <w:b/>
          <w:u w:val="single"/>
        </w:rPr>
        <w:t>Bénévolat</w:t>
      </w:r>
      <w:r>
        <w:rPr>
          <w:b/>
          <w:u w:val="single"/>
        </w:rPr>
        <w:t> </w:t>
      </w:r>
      <w:r w:rsidRPr="00D12D3B">
        <w:t>: aide aux personnes âgées.</w:t>
      </w:r>
    </w:p>
    <w:sectPr w:rsidR="00EB15F7" w:rsidRPr="00D12D3B" w:rsidSect="00B24085">
      <w:pgSz w:w="11906" w:h="16838"/>
      <w:pgMar w:top="18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ABD"/>
    <w:multiLevelType w:val="hybridMultilevel"/>
    <w:tmpl w:val="5852A6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1071B"/>
    <w:multiLevelType w:val="hybridMultilevel"/>
    <w:tmpl w:val="D5522F8E"/>
    <w:lvl w:ilvl="0" w:tplc="28BAEA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26E8"/>
    <w:multiLevelType w:val="hybridMultilevel"/>
    <w:tmpl w:val="8BE08E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D56F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3F6AF4"/>
    <w:multiLevelType w:val="hybridMultilevel"/>
    <w:tmpl w:val="CD221B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9F6976"/>
    <w:multiLevelType w:val="hybridMultilevel"/>
    <w:tmpl w:val="7F3466FA"/>
    <w:lvl w:ilvl="0" w:tplc="579670D8">
      <w:start w:val="2013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0132B0"/>
    <w:multiLevelType w:val="hybridMultilevel"/>
    <w:tmpl w:val="6CE87066"/>
    <w:lvl w:ilvl="0" w:tplc="28BAEA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67578"/>
    <w:multiLevelType w:val="hybridMultilevel"/>
    <w:tmpl w:val="95CA0184"/>
    <w:lvl w:ilvl="0" w:tplc="D466FC46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C43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11E645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AA72CE5"/>
    <w:multiLevelType w:val="hybridMultilevel"/>
    <w:tmpl w:val="47C251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E254B2"/>
    <w:multiLevelType w:val="hybridMultilevel"/>
    <w:tmpl w:val="02C82F06"/>
    <w:lvl w:ilvl="0" w:tplc="28BAEAF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10"/>
    <w:rsid w:val="00002D2D"/>
    <w:rsid w:val="00050569"/>
    <w:rsid w:val="000A7307"/>
    <w:rsid w:val="000B0FC6"/>
    <w:rsid w:val="000B1061"/>
    <w:rsid w:val="000E3029"/>
    <w:rsid w:val="000E4998"/>
    <w:rsid w:val="00114ED7"/>
    <w:rsid w:val="00143C12"/>
    <w:rsid w:val="00153385"/>
    <w:rsid w:val="0015503D"/>
    <w:rsid w:val="00163381"/>
    <w:rsid w:val="00164AA9"/>
    <w:rsid w:val="00171172"/>
    <w:rsid w:val="00177A04"/>
    <w:rsid w:val="001D1EE5"/>
    <w:rsid w:val="001E656A"/>
    <w:rsid w:val="001F6FA2"/>
    <w:rsid w:val="00212042"/>
    <w:rsid w:val="00220B35"/>
    <w:rsid w:val="00224CF9"/>
    <w:rsid w:val="00241BDF"/>
    <w:rsid w:val="0025771A"/>
    <w:rsid w:val="00271054"/>
    <w:rsid w:val="00284EE2"/>
    <w:rsid w:val="002A6874"/>
    <w:rsid w:val="002B0627"/>
    <w:rsid w:val="002B4407"/>
    <w:rsid w:val="002C1873"/>
    <w:rsid w:val="002C2901"/>
    <w:rsid w:val="003033CB"/>
    <w:rsid w:val="00313BD2"/>
    <w:rsid w:val="00364340"/>
    <w:rsid w:val="003A1EA4"/>
    <w:rsid w:val="003A3DF3"/>
    <w:rsid w:val="003C265C"/>
    <w:rsid w:val="003C45B5"/>
    <w:rsid w:val="003D21E9"/>
    <w:rsid w:val="003E4027"/>
    <w:rsid w:val="003E6BAC"/>
    <w:rsid w:val="00411A17"/>
    <w:rsid w:val="00417991"/>
    <w:rsid w:val="004351F7"/>
    <w:rsid w:val="00440BEF"/>
    <w:rsid w:val="0046322C"/>
    <w:rsid w:val="004A51EB"/>
    <w:rsid w:val="004B2706"/>
    <w:rsid w:val="004F4A25"/>
    <w:rsid w:val="0051769F"/>
    <w:rsid w:val="00543958"/>
    <w:rsid w:val="00554316"/>
    <w:rsid w:val="00556864"/>
    <w:rsid w:val="005607B6"/>
    <w:rsid w:val="00567FB1"/>
    <w:rsid w:val="005D5EA8"/>
    <w:rsid w:val="005E15C9"/>
    <w:rsid w:val="005E1B75"/>
    <w:rsid w:val="005F0931"/>
    <w:rsid w:val="00612772"/>
    <w:rsid w:val="00616580"/>
    <w:rsid w:val="00647B77"/>
    <w:rsid w:val="00652EF8"/>
    <w:rsid w:val="00671F19"/>
    <w:rsid w:val="006763D8"/>
    <w:rsid w:val="00677C8C"/>
    <w:rsid w:val="00684CFE"/>
    <w:rsid w:val="00684FB4"/>
    <w:rsid w:val="006A26FB"/>
    <w:rsid w:val="006A38CE"/>
    <w:rsid w:val="006E4A60"/>
    <w:rsid w:val="00782B7E"/>
    <w:rsid w:val="007C7B7F"/>
    <w:rsid w:val="007D0B1C"/>
    <w:rsid w:val="007D3F66"/>
    <w:rsid w:val="007D4111"/>
    <w:rsid w:val="007D5AFF"/>
    <w:rsid w:val="00893345"/>
    <w:rsid w:val="008D1EA6"/>
    <w:rsid w:val="008D6713"/>
    <w:rsid w:val="00902F8E"/>
    <w:rsid w:val="00963EFC"/>
    <w:rsid w:val="009A7AEA"/>
    <w:rsid w:val="009C1A23"/>
    <w:rsid w:val="009D3641"/>
    <w:rsid w:val="009E3C45"/>
    <w:rsid w:val="009F10EC"/>
    <w:rsid w:val="00A020A0"/>
    <w:rsid w:val="00A07A10"/>
    <w:rsid w:val="00A106EC"/>
    <w:rsid w:val="00A16AE8"/>
    <w:rsid w:val="00A23D94"/>
    <w:rsid w:val="00A667F6"/>
    <w:rsid w:val="00A927D8"/>
    <w:rsid w:val="00AC7514"/>
    <w:rsid w:val="00AC7945"/>
    <w:rsid w:val="00AE3E64"/>
    <w:rsid w:val="00B24085"/>
    <w:rsid w:val="00B55E8F"/>
    <w:rsid w:val="00B766F4"/>
    <w:rsid w:val="00B94FB0"/>
    <w:rsid w:val="00BC0F29"/>
    <w:rsid w:val="00C21EBE"/>
    <w:rsid w:val="00C36C25"/>
    <w:rsid w:val="00C45280"/>
    <w:rsid w:val="00C54684"/>
    <w:rsid w:val="00C87A33"/>
    <w:rsid w:val="00C97695"/>
    <w:rsid w:val="00CB2D00"/>
    <w:rsid w:val="00CC00C6"/>
    <w:rsid w:val="00CD3159"/>
    <w:rsid w:val="00CF7D03"/>
    <w:rsid w:val="00D12D3B"/>
    <w:rsid w:val="00D24CBA"/>
    <w:rsid w:val="00D3122D"/>
    <w:rsid w:val="00D57715"/>
    <w:rsid w:val="00D720B9"/>
    <w:rsid w:val="00D773B6"/>
    <w:rsid w:val="00DA6784"/>
    <w:rsid w:val="00DA729C"/>
    <w:rsid w:val="00DB0A91"/>
    <w:rsid w:val="00E05F28"/>
    <w:rsid w:val="00E173CF"/>
    <w:rsid w:val="00E61202"/>
    <w:rsid w:val="00E8070A"/>
    <w:rsid w:val="00EB15F7"/>
    <w:rsid w:val="00EC46FF"/>
    <w:rsid w:val="00ED2F44"/>
    <w:rsid w:val="00ED72B5"/>
    <w:rsid w:val="00F15F25"/>
    <w:rsid w:val="00F967F7"/>
    <w:rsid w:val="00F97722"/>
    <w:rsid w:val="00FB1D5A"/>
    <w:rsid w:val="00FB21A3"/>
    <w:rsid w:val="00FE42B1"/>
    <w:rsid w:val="00FE6079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E656A"/>
    <w:pPr>
      <w:spacing w:after="200" w:line="276" w:lineRule="auto"/>
      <w:ind w:left="720"/>
      <w:contextualSpacing/>
    </w:pPr>
    <w:rPr>
      <w:lang w:eastAsia="en-US"/>
    </w:rPr>
  </w:style>
  <w:style w:type="character" w:styleId="Lienhypertexte">
    <w:name w:val="Hyperlink"/>
    <w:basedOn w:val="Policepardfaut"/>
    <w:uiPriority w:val="99"/>
    <w:semiHidden/>
    <w:rsid w:val="00163381"/>
    <w:rPr>
      <w:rFonts w:cs="Times New Roman"/>
      <w:color w:val="852B85"/>
      <w:u w:val="single"/>
      <w:bdr w:val="none" w:sz="0" w:space="0" w:color="auto" w:frame="1"/>
    </w:rPr>
  </w:style>
  <w:style w:type="paragraph" w:customStyle="1" w:styleId="NormalI2">
    <w:name w:val="NormalI2"/>
    <w:basedOn w:val="Normal"/>
    <w:uiPriority w:val="99"/>
    <w:rsid w:val="00220B35"/>
    <w:pPr>
      <w:spacing w:before="120"/>
      <w:ind w:left="1134"/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E656A"/>
    <w:pPr>
      <w:spacing w:after="200" w:line="276" w:lineRule="auto"/>
      <w:ind w:left="720"/>
      <w:contextualSpacing/>
    </w:pPr>
    <w:rPr>
      <w:lang w:eastAsia="en-US"/>
    </w:rPr>
  </w:style>
  <w:style w:type="character" w:styleId="Lienhypertexte">
    <w:name w:val="Hyperlink"/>
    <w:basedOn w:val="Policepardfaut"/>
    <w:uiPriority w:val="99"/>
    <w:semiHidden/>
    <w:rsid w:val="00163381"/>
    <w:rPr>
      <w:rFonts w:cs="Times New Roman"/>
      <w:color w:val="852B85"/>
      <w:u w:val="single"/>
      <w:bdr w:val="none" w:sz="0" w:space="0" w:color="auto" w:frame="1"/>
    </w:rPr>
  </w:style>
  <w:style w:type="paragraph" w:customStyle="1" w:styleId="NormalI2">
    <w:name w:val="NormalI2"/>
    <w:basedOn w:val="Normal"/>
    <w:uiPriority w:val="99"/>
    <w:rsid w:val="00220B35"/>
    <w:pPr>
      <w:spacing w:before="120"/>
      <w:ind w:left="1134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nedjai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Permis B (en cours)</vt:lpstr>
    </vt:vector>
  </TitlesOfParts>
  <Company>Hewlett-Packard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 B (en cours)</dc:title>
  <dc:creator>Souad</dc:creator>
  <cp:lastModifiedBy>NEDJAI Inês (Prestataire)</cp:lastModifiedBy>
  <cp:revision>2</cp:revision>
  <cp:lastPrinted>2014-09-10T07:18:00Z</cp:lastPrinted>
  <dcterms:created xsi:type="dcterms:W3CDTF">2015-02-23T15:15:00Z</dcterms:created>
  <dcterms:modified xsi:type="dcterms:W3CDTF">2015-02-23T15:15:00Z</dcterms:modified>
</cp:coreProperties>
</file>