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F9" w:rsidRPr="008C1628" w:rsidRDefault="00610102" w:rsidP="003C73F9">
      <w:pPr>
        <w:pStyle w:val="Standard"/>
        <w:spacing w:after="0"/>
        <w:rPr>
          <w:b/>
          <w:color w:val="8EAADB" w:themeColor="accent5" w:themeTint="99"/>
          <w:sz w:val="36"/>
          <w:szCs w:val="36"/>
        </w:rPr>
      </w:pPr>
      <w:r w:rsidRPr="008C1628">
        <w:rPr>
          <w:b/>
          <w:noProof/>
          <w:color w:val="8EAADB" w:themeColor="accent5" w:themeTint="99"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4592956</wp:posOffset>
            </wp:positionH>
            <wp:positionV relativeFrom="paragraph">
              <wp:posOffset>187392</wp:posOffset>
            </wp:positionV>
            <wp:extent cx="1467079" cy="984976"/>
            <wp:effectExtent l="0" t="247650" r="0" b="21526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cv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771" t="45856" r="10857" b="25303"/>
                    <a:stretch/>
                  </pic:blipFill>
                  <pic:spPr bwMode="auto">
                    <a:xfrm rot="16200000">
                      <a:off x="0" y="0"/>
                      <a:ext cx="1467079" cy="984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73F9" w:rsidRPr="008C1628">
        <w:rPr>
          <w:b/>
          <w:color w:val="8EAADB" w:themeColor="accent5" w:themeTint="99"/>
          <w:sz w:val="36"/>
          <w:szCs w:val="36"/>
        </w:rPr>
        <w:t>PINI Cassandra</w:t>
      </w:r>
    </w:p>
    <w:p w:rsidR="003C73F9" w:rsidRPr="004A216B" w:rsidRDefault="003C73F9" w:rsidP="003C73F9">
      <w:pPr>
        <w:pStyle w:val="Standard"/>
        <w:spacing w:after="0"/>
      </w:pPr>
      <w:r w:rsidRPr="004A216B">
        <w:t xml:space="preserve">11 </w:t>
      </w:r>
      <w:proofErr w:type="gramStart"/>
      <w:r w:rsidRPr="004A216B">
        <w:t>rue</w:t>
      </w:r>
      <w:proofErr w:type="gramEnd"/>
      <w:r w:rsidRPr="004A216B">
        <w:t xml:space="preserve"> de la gare</w:t>
      </w:r>
    </w:p>
    <w:p w:rsidR="003C73F9" w:rsidRPr="004A216B" w:rsidRDefault="003C73F9" w:rsidP="003C73F9">
      <w:pPr>
        <w:pStyle w:val="Standard"/>
        <w:spacing w:after="0"/>
      </w:pPr>
      <w:r w:rsidRPr="004A216B">
        <w:t>67210 GOXWILLER</w:t>
      </w:r>
    </w:p>
    <w:p w:rsidR="003C73F9" w:rsidRPr="004A216B" w:rsidRDefault="003C73F9" w:rsidP="003C73F9">
      <w:pPr>
        <w:pStyle w:val="Standard"/>
        <w:spacing w:after="0"/>
      </w:pPr>
      <w:r w:rsidRPr="004A216B">
        <w:t>Portable : 0636056000</w:t>
      </w:r>
    </w:p>
    <w:p w:rsidR="003C73F9" w:rsidRPr="004A216B" w:rsidRDefault="00BB4679" w:rsidP="003C73F9">
      <w:pPr>
        <w:pStyle w:val="Standard"/>
        <w:spacing w:after="0"/>
      </w:pPr>
      <w:r w:rsidRPr="004A216B">
        <w:t>Née le 19 mai 1994</w:t>
      </w:r>
    </w:p>
    <w:p w:rsidR="00824B51" w:rsidRPr="004A216B" w:rsidRDefault="003C73F9" w:rsidP="00824B51">
      <w:pPr>
        <w:pStyle w:val="Standard"/>
        <w:spacing w:after="0"/>
      </w:pPr>
      <w:r w:rsidRPr="004A216B">
        <w:t>Permis + voiture</w:t>
      </w:r>
    </w:p>
    <w:p w:rsidR="00BB4679" w:rsidRPr="008C1628" w:rsidRDefault="008C1628" w:rsidP="00BB4679">
      <w:pPr>
        <w:pStyle w:val="Standard"/>
        <w:spacing w:after="0"/>
        <w:jc w:val="center"/>
        <w:rPr>
          <w:b/>
          <w:bCs/>
          <w:color w:val="2E74B5" w:themeColor="accent1" w:themeShade="BF"/>
          <w:sz w:val="36"/>
          <w:szCs w:val="36"/>
        </w:rPr>
      </w:pPr>
      <w:r w:rsidRPr="008C1628">
        <w:rPr>
          <w:b/>
          <w:bCs/>
          <w:color w:val="2E74B5" w:themeColor="accent1" w:themeShade="BF"/>
          <w:sz w:val="36"/>
          <w:szCs w:val="36"/>
        </w:rPr>
        <w:t xml:space="preserve">Licence Professionnelle </w:t>
      </w:r>
    </w:p>
    <w:p w:rsidR="008C1628" w:rsidRPr="008C1628" w:rsidRDefault="008C1628" w:rsidP="00BB4679">
      <w:pPr>
        <w:pStyle w:val="Standard"/>
        <w:spacing w:after="0"/>
        <w:jc w:val="center"/>
        <w:rPr>
          <w:b/>
          <w:bCs/>
          <w:color w:val="2E74B5" w:themeColor="accent1" w:themeShade="BF"/>
          <w:sz w:val="36"/>
          <w:szCs w:val="36"/>
        </w:rPr>
      </w:pPr>
      <w:r w:rsidRPr="008C1628">
        <w:rPr>
          <w:b/>
          <w:bCs/>
          <w:color w:val="2E74B5" w:themeColor="accent1" w:themeShade="BF"/>
          <w:sz w:val="36"/>
          <w:szCs w:val="36"/>
        </w:rPr>
        <w:t>Conseiller, souscripteur, gestionnaire en assurance</w:t>
      </w:r>
    </w:p>
    <w:p w:rsidR="003C73F9" w:rsidRPr="00CA6B4E" w:rsidRDefault="003C73F9" w:rsidP="008B4AC8">
      <w:pPr>
        <w:pStyle w:val="Citationintense"/>
        <w:jc w:val="both"/>
        <w:rPr>
          <w:color w:val="8EAADB" w:themeColor="accent5" w:themeTint="99"/>
        </w:rPr>
      </w:pPr>
      <w:r w:rsidRPr="00CA6B4E">
        <w:rPr>
          <w:color w:val="8EAADB" w:themeColor="accent5" w:themeTint="99"/>
        </w:rPr>
        <w:t>Formation- Diplômes</w:t>
      </w:r>
    </w:p>
    <w:p w:rsidR="004A216B" w:rsidRDefault="004A216B" w:rsidP="004A216B">
      <w:pPr>
        <w:pStyle w:val="Standard"/>
        <w:numPr>
          <w:ilvl w:val="0"/>
          <w:numId w:val="1"/>
        </w:numPr>
        <w:spacing w:after="0"/>
        <w:jc w:val="both"/>
      </w:pPr>
      <w:r>
        <w:rPr>
          <w:b/>
        </w:rPr>
        <w:t>Septembre 2015 – Juin</w:t>
      </w:r>
      <w:r w:rsidRPr="00CA6B4E">
        <w:rPr>
          <w:b/>
        </w:rPr>
        <w:t xml:space="preserve"> 201</w:t>
      </w:r>
      <w:r>
        <w:rPr>
          <w:b/>
        </w:rPr>
        <w:t>6</w:t>
      </w:r>
      <w:r>
        <w:t xml:space="preserve"> : Formation au </w:t>
      </w:r>
      <w:r w:rsidRPr="0034656C">
        <w:rPr>
          <w:i/>
          <w:sz w:val="24"/>
          <w:szCs w:val="24"/>
        </w:rPr>
        <w:t>BTS MUC</w:t>
      </w:r>
      <w:r>
        <w:t xml:space="preserve">  </w:t>
      </w:r>
    </w:p>
    <w:p w:rsidR="004A216B" w:rsidRDefault="004A216B" w:rsidP="004A216B">
      <w:pPr>
        <w:pStyle w:val="Standard"/>
        <w:spacing w:after="0"/>
        <w:ind w:left="3192"/>
        <w:jc w:val="both"/>
      </w:pPr>
      <w:r>
        <w:t xml:space="preserve">     Centre National d’Enseignement à Distance</w:t>
      </w:r>
    </w:p>
    <w:p w:rsidR="004A216B" w:rsidRPr="004A216B" w:rsidRDefault="004A216B" w:rsidP="004A216B">
      <w:pPr>
        <w:pStyle w:val="Standard"/>
        <w:spacing w:after="0"/>
        <w:ind w:left="3192"/>
        <w:jc w:val="both"/>
        <w:rPr>
          <w:sz w:val="16"/>
          <w:szCs w:val="16"/>
        </w:rPr>
      </w:pPr>
    </w:p>
    <w:p w:rsidR="00C647B4" w:rsidRDefault="003C73F9" w:rsidP="00C647B4">
      <w:pPr>
        <w:pStyle w:val="Standard"/>
        <w:numPr>
          <w:ilvl w:val="0"/>
          <w:numId w:val="1"/>
        </w:numPr>
        <w:spacing w:after="0"/>
        <w:jc w:val="both"/>
      </w:pPr>
      <w:r w:rsidRPr="00CA6B4E">
        <w:rPr>
          <w:b/>
        </w:rPr>
        <w:t>Octobre 2013 – Août 2015</w:t>
      </w:r>
      <w:r>
        <w:t> : Formatio</w:t>
      </w:r>
      <w:r w:rsidR="00BB4679">
        <w:t>n a</w:t>
      </w:r>
      <w:r>
        <w:t xml:space="preserve">u </w:t>
      </w:r>
      <w:r w:rsidRPr="0034656C">
        <w:rPr>
          <w:i/>
          <w:sz w:val="24"/>
          <w:szCs w:val="24"/>
        </w:rPr>
        <w:t>BTS MUC</w:t>
      </w:r>
      <w:r>
        <w:t xml:space="preserve"> en alternance </w:t>
      </w:r>
    </w:p>
    <w:p w:rsidR="003C73F9" w:rsidRDefault="00C647B4" w:rsidP="00C647B4">
      <w:pPr>
        <w:pStyle w:val="Standard"/>
        <w:spacing w:after="0"/>
        <w:ind w:left="3192"/>
        <w:jc w:val="both"/>
      </w:pPr>
      <w:r>
        <w:t xml:space="preserve"> </w:t>
      </w:r>
      <w:r w:rsidR="003C73F9">
        <w:t>CCI de Strasbourg</w:t>
      </w:r>
    </w:p>
    <w:p w:rsidR="00C647B4" w:rsidRPr="00C647B4" w:rsidRDefault="00C647B4" w:rsidP="00C647B4">
      <w:pPr>
        <w:pStyle w:val="Standard"/>
        <w:spacing w:after="0"/>
        <w:ind w:left="3192"/>
        <w:jc w:val="both"/>
        <w:rPr>
          <w:sz w:val="16"/>
          <w:szCs w:val="16"/>
        </w:rPr>
      </w:pPr>
    </w:p>
    <w:p w:rsidR="003C73F9" w:rsidRDefault="003C73F9" w:rsidP="008B4AC8">
      <w:pPr>
        <w:pStyle w:val="Standard"/>
        <w:numPr>
          <w:ilvl w:val="0"/>
          <w:numId w:val="1"/>
        </w:numPr>
        <w:spacing w:after="0"/>
        <w:jc w:val="both"/>
      </w:pPr>
      <w:r w:rsidRPr="00CA6B4E">
        <w:rPr>
          <w:b/>
        </w:rPr>
        <w:t xml:space="preserve">Juin 2013 </w:t>
      </w:r>
      <w:r>
        <w:t xml:space="preserve">: Obtention du </w:t>
      </w:r>
      <w:r w:rsidRPr="0034656C">
        <w:rPr>
          <w:i/>
          <w:sz w:val="24"/>
          <w:szCs w:val="24"/>
        </w:rPr>
        <w:t>B</w:t>
      </w:r>
      <w:r w:rsidR="00C647B4" w:rsidRPr="0034656C">
        <w:rPr>
          <w:i/>
          <w:sz w:val="24"/>
          <w:szCs w:val="24"/>
        </w:rPr>
        <w:t>AC</w:t>
      </w:r>
      <w:r w:rsidRPr="0034656C">
        <w:rPr>
          <w:i/>
          <w:sz w:val="24"/>
          <w:szCs w:val="24"/>
        </w:rPr>
        <w:t xml:space="preserve"> Professionnel Commerce</w:t>
      </w:r>
      <w:r>
        <w:t xml:space="preserve"> avec mention bien</w:t>
      </w:r>
    </w:p>
    <w:p w:rsidR="003C73F9" w:rsidRDefault="003C73F9" w:rsidP="008B4AC8">
      <w:pPr>
        <w:pStyle w:val="Standard"/>
        <w:spacing w:after="0"/>
        <w:jc w:val="both"/>
      </w:pPr>
      <w:r>
        <w:tab/>
        <w:t xml:space="preserve">     </w:t>
      </w:r>
      <w:r w:rsidR="00BB4679">
        <w:t xml:space="preserve">               </w:t>
      </w:r>
      <w:r>
        <w:t xml:space="preserve"> Lycée Louise Weiss Sainte-Marie-Aux-Mines</w:t>
      </w:r>
    </w:p>
    <w:p w:rsidR="003C73F9" w:rsidRPr="00C647B4" w:rsidRDefault="003C73F9" w:rsidP="008B4AC8">
      <w:pPr>
        <w:pStyle w:val="Standard"/>
        <w:spacing w:after="0"/>
        <w:jc w:val="both"/>
        <w:rPr>
          <w:sz w:val="16"/>
          <w:szCs w:val="16"/>
        </w:rPr>
      </w:pPr>
    </w:p>
    <w:p w:rsidR="003C73F9" w:rsidRDefault="003C73F9" w:rsidP="008B4AC8">
      <w:pPr>
        <w:pStyle w:val="Standard"/>
        <w:numPr>
          <w:ilvl w:val="0"/>
          <w:numId w:val="2"/>
        </w:numPr>
        <w:spacing w:after="0"/>
        <w:jc w:val="both"/>
      </w:pPr>
      <w:r w:rsidRPr="00CA6B4E">
        <w:rPr>
          <w:b/>
        </w:rPr>
        <w:t>Juin 2012</w:t>
      </w:r>
      <w:r>
        <w:t xml:space="preserve"> : Obtention </w:t>
      </w:r>
      <w:r w:rsidRPr="0034656C">
        <w:rPr>
          <w:i/>
          <w:sz w:val="24"/>
          <w:szCs w:val="24"/>
        </w:rPr>
        <w:t>BEP MRCU</w:t>
      </w:r>
      <w:r>
        <w:t xml:space="preserve"> (métier, relation, clients, usagers)</w:t>
      </w:r>
    </w:p>
    <w:p w:rsidR="003C73F9" w:rsidRDefault="003C73F9" w:rsidP="00C647B4">
      <w:pPr>
        <w:pStyle w:val="Standard"/>
        <w:spacing w:after="0"/>
        <w:jc w:val="both"/>
      </w:pPr>
      <w:r>
        <w:tab/>
        <w:t xml:space="preserve">     </w:t>
      </w:r>
      <w:r w:rsidR="00BB4679">
        <w:t xml:space="preserve">               </w:t>
      </w:r>
      <w:r>
        <w:t xml:space="preserve"> Lycée Louise Weiss Sainte-Marie-Aux-Mines</w:t>
      </w:r>
    </w:p>
    <w:p w:rsidR="00C647B4" w:rsidRPr="00C647B4" w:rsidRDefault="00C647B4" w:rsidP="00C647B4">
      <w:pPr>
        <w:pStyle w:val="Standard"/>
        <w:spacing w:after="0"/>
        <w:jc w:val="both"/>
        <w:rPr>
          <w:sz w:val="16"/>
          <w:szCs w:val="16"/>
        </w:rPr>
      </w:pPr>
    </w:p>
    <w:p w:rsidR="003C73F9" w:rsidRDefault="003C73F9" w:rsidP="008B4AC8">
      <w:pPr>
        <w:pStyle w:val="Standard"/>
        <w:numPr>
          <w:ilvl w:val="0"/>
          <w:numId w:val="2"/>
        </w:numPr>
        <w:spacing w:after="0"/>
        <w:jc w:val="both"/>
      </w:pPr>
      <w:r w:rsidRPr="00CA6B4E">
        <w:rPr>
          <w:b/>
        </w:rPr>
        <w:t>Juin 2009</w:t>
      </w:r>
      <w:r>
        <w:t xml:space="preserve"> : Obtention du </w:t>
      </w:r>
      <w:r w:rsidRPr="0034656C">
        <w:rPr>
          <w:i/>
          <w:sz w:val="24"/>
          <w:szCs w:val="24"/>
        </w:rPr>
        <w:t>Brevet des collèges</w:t>
      </w:r>
      <w:r>
        <w:t xml:space="preserve"> avec mention assez bien</w:t>
      </w:r>
    </w:p>
    <w:p w:rsidR="003C73F9" w:rsidRDefault="003C73F9" w:rsidP="008B4AC8">
      <w:pPr>
        <w:pStyle w:val="Standard"/>
        <w:spacing w:after="0"/>
        <w:jc w:val="both"/>
      </w:pPr>
      <w:r>
        <w:tab/>
        <w:t xml:space="preserve">     </w:t>
      </w:r>
      <w:r w:rsidR="00BB4679">
        <w:t xml:space="preserve">              </w:t>
      </w:r>
      <w:r>
        <w:t xml:space="preserve"> Collège de </w:t>
      </w:r>
      <w:proofErr w:type="spellStart"/>
      <w:r>
        <w:t>Heiligenstein</w:t>
      </w:r>
      <w:proofErr w:type="spellEnd"/>
    </w:p>
    <w:p w:rsidR="003C73F9" w:rsidRPr="00CA6B4E" w:rsidRDefault="003C73F9" w:rsidP="008B4AC8">
      <w:pPr>
        <w:pStyle w:val="Citationintense"/>
        <w:spacing w:after="0" w:line="240" w:lineRule="auto"/>
        <w:jc w:val="both"/>
        <w:rPr>
          <w:color w:val="8EAADB" w:themeColor="accent5" w:themeTint="99"/>
        </w:rPr>
      </w:pPr>
      <w:r w:rsidRPr="00CA6B4E">
        <w:rPr>
          <w:color w:val="8EAADB" w:themeColor="accent5" w:themeTint="99"/>
        </w:rPr>
        <w:t>Expériences Professionnelles</w:t>
      </w:r>
    </w:p>
    <w:p w:rsidR="003C73F9" w:rsidRPr="00BB4679" w:rsidRDefault="003C73F9" w:rsidP="008B4AC8">
      <w:pPr>
        <w:pStyle w:val="Standard"/>
        <w:spacing w:line="240" w:lineRule="auto"/>
        <w:jc w:val="both"/>
        <w:rPr>
          <w:sz w:val="2"/>
        </w:rPr>
      </w:pPr>
    </w:p>
    <w:p w:rsidR="00C647B4" w:rsidRDefault="003C73F9" w:rsidP="00C647B4">
      <w:pPr>
        <w:pStyle w:val="Standard"/>
        <w:numPr>
          <w:ilvl w:val="0"/>
          <w:numId w:val="2"/>
        </w:numPr>
        <w:spacing w:after="0" w:line="240" w:lineRule="auto"/>
        <w:jc w:val="both"/>
      </w:pPr>
      <w:r w:rsidRPr="00C647B4">
        <w:rPr>
          <w:b/>
        </w:rPr>
        <w:t>Décembre 2011 – Aujourd’hui</w:t>
      </w:r>
      <w:r w:rsidR="00C647B4">
        <w:t xml:space="preserve"> </w:t>
      </w:r>
      <w:r>
        <w:t xml:space="preserve"> </w:t>
      </w:r>
      <w:r w:rsidR="00C647B4" w:rsidRPr="0034656C">
        <w:rPr>
          <w:i/>
          <w:sz w:val="24"/>
          <w:szCs w:val="24"/>
        </w:rPr>
        <w:t>AUBERGE B’M HANS</w:t>
      </w:r>
      <w:r w:rsidR="00C647B4" w:rsidRPr="00C647B4">
        <w:rPr>
          <w:i/>
        </w:rPr>
        <w:t xml:space="preserve"> à </w:t>
      </w:r>
      <w:proofErr w:type="spellStart"/>
      <w:r w:rsidR="00C647B4" w:rsidRPr="00C647B4">
        <w:rPr>
          <w:i/>
        </w:rPr>
        <w:t>Obenheim</w:t>
      </w:r>
      <w:proofErr w:type="spellEnd"/>
    </w:p>
    <w:p w:rsidR="00C647B4" w:rsidRDefault="003C73F9" w:rsidP="00C647B4">
      <w:pPr>
        <w:pStyle w:val="Standard"/>
        <w:tabs>
          <w:tab w:val="right" w:pos="9072"/>
        </w:tabs>
        <w:spacing w:after="0" w:line="240" w:lineRule="auto"/>
        <w:ind w:left="360" w:firstLine="348"/>
        <w:jc w:val="both"/>
      </w:pPr>
      <w:r>
        <w:t>CDI en extra, agent polyvalent en restauration au resta</w:t>
      </w:r>
      <w:r w:rsidR="00BB4679">
        <w:t xml:space="preserve">urant       </w:t>
      </w:r>
      <w:r w:rsidR="00C647B4">
        <w:tab/>
      </w:r>
    </w:p>
    <w:p w:rsidR="003C73F9" w:rsidRDefault="00BB4679" w:rsidP="00C647B4">
      <w:pPr>
        <w:pStyle w:val="Standard"/>
        <w:spacing w:after="0" w:line="240" w:lineRule="auto"/>
        <w:ind w:left="360"/>
        <w:jc w:val="both"/>
      </w:pPr>
      <w:r>
        <w:t xml:space="preserve">                              </w:t>
      </w:r>
      <w:r w:rsidR="007A1380">
        <w:t xml:space="preserve">       </w:t>
      </w:r>
    </w:p>
    <w:p w:rsidR="00C647B4" w:rsidRPr="00C647B4" w:rsidRDefault="00BB4679" w:rsidP="00C647B4">
      <w:pPr>
        <w:pStyle w:val="Standard"/>
        <w:numPr>
          <w:ilvl w:val="0"/>
          <w:numId w:val="2"/>
        </w:numPr>
        <w:spacing w:after="0"/>
        <w:jc w:val="both"/>
        <w:rPr>
          <w:i/>
        </w:rPr>
      </w:pPr>
      <w:r w:rsidRPr="00C647B4">
        <w:rPr>
          <w:b/>
        </w:rPr>
        <w:t>Octobre 2013 – Août 2015</w:t>
      </w:r>
      <w:r w:rsidR="00C647B4">
        <w:t> </w:t>
      </w:r>
      <w:r w:rsidR="00C647B4" w:rsidRPr="0034656C">
        <w:rPr>
          <w:i/>
          <w:sz w:val="24"/>
          <w:szCs w:val="24"/>
        </w:rPr>
        <w:t>CUS H</w:t>
      </w:r>
      <w:r w:rsidR="00A86655" w:rsidRPr="0034656C">
        <w:rPr>
          <w:i/>
          <w:sz w:val="24"/>
          <w:szCs w:val="24"/>
        </w:rPr>
        <w:t>ABITAT</w:t>
      </w:r>
      <w:r w:rsidR="00C647B4" w:rsidRPr="00C647B4">
        <w:rPr>
          <w:i/>
        </w:rPr>
        <w:t xml:space="preserve"> à Strasbourg</w:t>
      </w:r>
    </w:p>
    <w:p w:rsidR="008C1628" w:rsidRDefault="00BB4679" w:rsidP="008C1628">
      <w:pPr>
        <w:pStyle w:val="Standard"/>
        <w:spacing w:after="0"/>
        <w:ind w:left="357"/>
        <w:jc w:val="both"/>
      </w:pPr>
      <w:r>
        <w:t xml:space="preserve"> </w:t>
      </w:r>
      <w:r w:rsidR="00C647B4">
        <w:tab/>
      </w:r>
      <w:r>
        <w:t>Contrat d’apprentissage</w:t>
      </w:r>
      <w:r w:rsidR="00C647B4">
        <w:t>, BTS Management des Unités Commerciales</w:t>
      </w:r>
    </w:p>
    <w:p w:rsidR="008C1628" w:rsidRPr="008C1628" w:rsidRDefault="008C1628" w:rsidP="008C1628">
      <w:pPr>
        <w:pStyle w:val="Standard"/>
        <w:spacing w:after="0"/>
        <w:ind w:left="357"/>
        <w:jc w:val="both"/>
        <w:rPr>
          <w:sz w:val="6"/>
          <w:szCs w:val="16"/>
        </w:rPr>
      </w:pPr>
    </w:p>
    <w:p w:rsidR="003C73F9" w:rsidRPr="00C647B4" w:rsidRDefault="00824B51" w:rsidP="00C647B4">
      <w:pPr>
        <w:pStyle w:val="Standard"/>
        <w:ind w:left="720"/>
        <w:jc w:val="both"/>
        <w:rPr>
          <w:i/>
        </w:rPr>
      </w:pPr>
      <w:r>
        <w:rPr>
          <w:rFonts w:eastAsia="Calibri" w:cs="Times New Roman"/>
          <w:b/>
          <w:i/>
          <w:kern w:val="0"/>
        </w:rPr>
        <w:t xml:space="preserve">Tâches effectuées : </w:t>
      </w:r>
      <w:r w:rsidR="00BB4679" w:rsidRPr="00C647B4">
        <w:rPr>
          <w:i/>
        </w:rPr>
        <w:t>Accueil physique et téléphonique</w:t>
      </w:r>
      <w:r w:rsidR="003C73F9" w:rsidRPr="00C647B4">
        <w:rPr>
          <w:i/>
        </w:rPr>
        <w:t xml:space="preserve">, </w:t>
      </w:r>
      <w:r w:rsidR="00BB4679" w:rsidRPr="00C647B4">
        <w:rPr>
          <w:i/>
        </w:rPr>
        <w:t xml:space="preserve">réception des demandeurs et </w:t>
      </w:r>
      <w:r w:rsidR="00094C35" w:rsidRPr="00C647B4">
        <w:rPr>
          <w:i/>
        </w:rPr>
        <w:t>clients</w:t>
      </w:r>
      <w:r w:rsidR="00BB4679" w:rsidRPr="00C647B4">
        <w:rPr>
          <w:i/>
        </w:rPr>
        <w:t xml:space="preserve">, complétude des dossiers de demandes </w:t>
      </w:r>
      <w:r w:rsidR="00094C35" w:rsidRPr="00C647B4">
        <w:rPr>
          <w:i/>
        </w:rPr>
        <w:t xml:space="preserve">de logements </w:t>
      </w:r>
      <w:r w:rsidR="00BB4679" w:rsidRPr="00C647B4">
        <w:rPr>
          <w:i/>
        </w:rPr>
        <w:t xml:space="preserve">et positionnement </w:t>
      </w:r>
      <w:r w:rsidR="00094C35" w:rsidRPr="00C647B4">
        <w:rPr>
          <w:i/>
        </w:rPr>
        <w:t>pour la commission d’attribution</w:t>
      </w:r>
      <w:r w:rsidR="003C73F9" w:rsidRPr="00C647B4">
        <w:rPr>
          <w:i/>
        </w:rPr>
        <w:t>, mise en location de logement</w:t>
      </w:r>
      <w:r w:rsidR="00BB4679" w:rsidRPr="00C647B4">
        <w:rPr>
          <w:i/>
        </w:rPr>
        <w:t>s</w:t>
      </w:r>
      <w:r w:rsidR="003C73F9" w:rsidRPr="00C647B4">
        <w:rPr>
          <w:i/>
        </w:rPr>
        <w:t xml:space="preserve">, </w:t>
      </w:r>
      <w:r w:rsidR="00094C35" w:rsidRPr="00C647B4">
        <w:rPr>
          <w:i/>
        </w:rPr>
        <w:t>organisation mise en place d’un évènement (la fête des voisins)</w:t>
      </w:r>
      <w:r w:rsidR="003C73F9" w:rsidRPr="00C647B4">
        <w:rPr>
          <w:i/>
        </w:rPr>
        <w:t>, gestion des courriers, utilisati</w:t>
      </w:r>
      <w:r w:rsidR="00BB4679" w:rsidRPr="00C647B4">
        <w:rPr>
          <w:i/>
        </w:rPr>
        <w:t>on de différents logiciels, travaux administratifs.</w:t>
      </w:r>
    </w:p>
    <w:p w:rsidR="00BB4679" w:rsidRPr="00CA6B4E" w:rsidRDefault="00BB4679" w:rsidP="008B4AC8">
      <w:pPr>
        <w:pStyle w:val="Citationintense"/>
        <w:spacing w:after="0" w:line="240" w:lineRule="auto"/>
        <w:jc w:val="both"/>
        <w:rPr>
          <w:color w:val="8EAADB" w:themeColor="accent5" w:themeTint="99"/>
        </w:rPr>
      </w:pPr>
      <w:r w:rsidRPr="00CA6B4E">
        <w:rPr>
          <w:color w:val="8EAADB" w:themeColor="accent5" w:themeTint="99"/>
        </w:rPr>
        <w:t>Stages</w:t>
      </w:r>
    </w:p>
    <w:p w:rsidR="00BB4679" w:rsidRPr="00CA6B4E" w:rsidRDefault="00BB4679" w:rsidP="008B4AC8">
      <w:pPr>
        <w:pStyle w:val="Standard"/>
        <w:jc w:val="both"/>
        <w:rPr>
          <w:color w:val="8EAADB" w:themeColor="accent5" w:themeTint="99"/>
          <w:sz w:val="2"/>
        </w:rPr>
      </w:pPr>
    </w:p>
    <w:p w:rsidR="00BB4679" w:rsidRDefault="00BB4679" w:rsidP="00A86655">
      <w:pPr>
        <w:pStyle w:val="Standard"/>
        <w:numPr>
          <w:ilvl w:val="0"/>
          <w:numId w:val="3"/>
        </w:numPr>
        <w:spacing w:after="120"/>
        <w:ind w:left="714" w:hanging="357"/>
        <w:jc w:val="both"/>
      </w:pPr>
      <w:r w:rsidRPr="00C647B4">
        <w:rPr>
          <w:b/>
        </w:rPr>
        <w:t>Juin 2011 – Mars 2012</w:t>
      </w:r>
      <w:r w:rsidR="0015662B">
        <w:t xml:space="preserve"> (19 semaines sur 5 périodes) </w:t>
      </w:r>
      <w:r w:rsidRPr="0034656C">
        <w:rPr>
          <w:i/>
          <w:sz w:val="24"/>
          <w:szCs w:val="24"/>
        </w:rPr>
        <w:t>S</w:t>
      </w:r>
      <w:r w:rsidR="00A86655" w:rsidRPr="0034656C">
        <w:rPr>
          <w:i/>
          <w:sz w:val="24"/>
          <w:szCs w:val="24"/>
        </w:rPr>
        <w:t>PORT</w:t>
      </w:r>
      <w:r w:rsidRPr="0034656C">
        <w:rPr>
          <w:i/>
          <w:sz w:val="24"/>
          <w:szCs w:val="24"/>
        </w:rPr>
        <w:t xml:space="preserve"> 2000</w:t>
      </w:r>
      <w:r>
        <w:t xml:space="preserve"> à Sélestat</w:t>
      </w:r>
    </w:p>
    <w:p w:rsidR="003C73F9" w:rsidRDefault="00824B51" w:rsidP="00C647B4">
      <w:pPr>
        <w:pStyle w:val="Standard"/>
        <w:ind w:left="708"/>
        <w:jc w:val="both"/>
        <w:rPr>
          <w:i/>
        </w:rPr>
      </w:pPr>
      <w:r>
        <w:rPr>
          <w:rFonts w:eastAsia="Calibri" w:cs="Times New Roman"/>
          <w:b/>
          <w:i/>
          <w:kern w:val="0"/>
        </w:rPr>
        <w:t xml:space="preserve">Tâches effectuées : </w:t>
      </w:r>
      <w:r w:rsidR="003C73F9">
        <w:rPr>
          <w:i/>
        </w:rPr>
        <w:t>Mise en rayon, conseil client, mise en vitrine, réception de colis, rangement, mise sur cintre et pose d’antivol sur les articles.</w:t>
      </w:r>
    </w:p>
    <w:p w:rsidR="003C73F9" w:rsidRDefault="003C73F9" w:rsidP="00A86655">
      <w:pPr>
        <w:pStyle w:val="Standard"/>
        <w:numPr>
          <w:ilvl w:val="0"/>
          <w:numId w:val="3"/>
        </w:numPr>
        <w:spacing w:after="120"/>
        <w:ind w:left="714" w:hanging="357"/>
        <w:jc w:val="both"/>
      </w:pPr>
      <w:r w:rsidRPr="00C647B4">
        <w:rPr>
          <w:b/>
        </w:rPr>
        <w:t>Janvier 2011</w:t>
      </w:r>
      <w:r w:rsidR="0015662B">
        <w:t xml:space="preserve"> (3 semaines) </w:t>
      </w:r>
      <w:r>
        <w:t xml:space="preserve"> </w:t>
      </w:r>
      <w:r w:rsidRPr="0034656C">
        <w:rPr>
          <w:i/>
          <w:sz w:val="24"/>
          <w:szCs w:val="24"/>
        </w:rPr>
        <w:t>S</w:t>
      </w:r>
      <w:r w:rsidR="00A86655" w:rsidRPr="0034656C">
        <w:rPr>
          <w:i/>
          <w:sz w:val="24"/>
          <w:szCs w:val="24"/>
        </w:rPr>
        <w:t>COTTAGE</w:t>
      </w:r>
      <w:r w:rsidR="00BB4679">
        <w:t>,</w:t>
      </w:r>
      <w:r w:rsidR="00BB4679" w:rsidRPr="00BB4679">
        <w:t xml:space="preserve"> boutique de prêt à porter féminin</w:t>
      </w:r>
      <w:r w:rsidR="00BB4679">
        <w:t xml:space="preserve"> à Sélestat</w:t>
      </w:r>
    </w:p>
    <w:p w:rsidR="003C73F9" w:rsidRDefault="00824B51" w:rsidP="00C647B4">
      <w:pPr>
        <w:pStyle w:val="Standard"/>
        <w:ind w:left="708"/>
        <w:jc w:val="both"/>
        <w:rPr>
          <w:i/>
        </w:rPr>
      </w:pPr>
      <w:r>
        <w:rPr>
          <w:rFonts w:eastAsia="Calibri" w:cs="Times New Roman"/>
          <w:b/>
          <w:i/>
          <w:kern w:val="0"/>
        </w:rPr>
        <w:t xml:space="preserve">Tâches effectuées : </w:t>
      </w:r>
      <w:r w:rsidR="003C73F9">
        <w:rPr>
          <w:i/>
        </w:rPr>
        <w:t>Rangement, conseil, mise en rayon, mise en vitrine, réception de colis</w:t>
      </w:r>
    </w:p>
    <w:p w:rsidR="003C73F9" w:rsidRPr="00CA6B4E" w:rsidRDefault="003C73F9" w:rsidP="008B4AC8">
      <w:pPr>
        <w:pStyle w:val="Citationintense"/>
        <w:jc w:val="both"/>
        <w:rPr>
          <w:bCs w:val="0"/>
          <w:color w:val="8EAADB" w:themeColor="accent5" w:themeTint="99"/>
        </w:rPr>
      </w:pPr>
      <w:r w:rsidRPr="00CA6B4E">
        <w:rPr>
          <w:bCs w:val="0"/>
          <w:color w:val="8EAADB" w:themeColor="accent5" w:themeTint="99"/>
        </w:rPr>
        <w:t>Informations complémentaires</w:t>
      </w:r>
    </w:p>
    <w:p w:rsidR="003C73F9" w:rsidRPr="007A1380" w:rsidRDefault="007A1380" w:rsidP="008B4AC8">
      <w:pPr>
        <w:pStyle w:val="Standard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 w:rsidRPr="007A1380">
        <w:rPr>
          <w:b/>
          <w:lang w:val="en-US"/>
        </w:rPr>
        <w:t>Informatiques:</w:t>
      </w:r>
      <w:r w:rsidR="003C73F9" w:rsidRPr="007A1380">
        <w:rPr>
          <w:lang w:val="en-US"/>
        </w:rPr>
        <w:t xml:space="preserve"> Word, Excel, </w:t>
      </w:r>
      <w:proofErr w:type="spellStart"/>
      <w:r w:rsidR="003C73F9" w:rsidRPr="007A1380">
        <w:rPr>
          <w:lang w:val="en-US"/>
        </w:rPr>
        <w:t>OpenOffice</w:t>
      </w:r>
      <w:proofErr w:type="spellEnd"/>
      <w:r w:rsidR="003C73F9" w:rsidRPr="007A1380">
        <w:rPr>
          <w:lang w:val="en-US"/>
        </w:rPr>
        <w:t>, Power point, Outlook, Poste Office.</w:t>
      </w:r>
    </w:p>
    <w:p w:rsidR="00CB7B44" w:rsidRPr="008C1628" w:rsidRDefault="003C73F9" w:rsidP="008B4AC8">
      <w:pPr>
        <w:pStyle w:val="Standard"/>
        <w:spacing w:after="0" w:line="240" w:lineRule="auto"/>
        <w:jc w:val="both"/>
      </w:pPr>
      <w:r w:rsidRPr="007A1380">
        <w:rPr>
          <w:lang w:val="en-US"/>
        </w:rPr>
        <w:tab/>
      </w:r>
      <w:r w:rsidRPr="007A1380">
        <w:rPr>
          <w:lang w:val="en-US"/>
        </w:rPr>
        <w:tab/>
      </w:r>
      <w:r w:rsidR="007A1380" w:rsidRPr="00BA296B">
        <w:t xml:space="preserve">              </w:t>
      </w:r>
      <w:r w:rsidR="00787111" w:rsidRPr="00BA296B">
        <w:t xml:space="preserve"> </w:t>
      </w:r>
      <w:bookmarkStart w:id="0" w:name="_GoBack"/>
      <w:bookmarkEnd w:id="0"/>
      <w:r>
        <w:t>Bon niveau internet, ordinateur personnel.</w:t>
      </w:r>
    </w:p>
    <w:p w:rsidR="003B5494" w:rsidRDefault="003C73F9" w:rsidP="008B4AC8">
      <w:pPr>
        <w:pStyle w:val="Standard"/>
        <w:numPr>
          <w:ilvl w:val="0"/>
          <w:numId w:val="3"/>
        </w:numPr>
        <w:jc w:val="both"/>
      </w:pPr>
      <w:r w:rsidRPr="007A1380">
        <w:rPr>
          <w:b/>
        </w:rPr>
        <w:t>Langues:</w:t>
      </w:r>
      <w:r>
        <w:t xml:space="preserve"> Anglais</w:t>
      </w:r>
    </w:p>
    <w:sectPr w:rsidR="003B5494" w:rsidSect="008C162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E5D77"/>
    <w:multiLevelType w:val="hybridMultilevel"/>
    <w:tmpl w:val="FB161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10DDB"/>
    <w:multiLevelType w:val="hybridMultilevel"/>
    <w:tmpl w:val="C85268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2657B"/>
    <w:multiLevelType w:val="hybridMultilevel"/>
    <w:tmpl w:val="8668AA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3F9"/>
    <w:rsid w:val="00094C35"/>
    <w:rsid w:val="0015662B"/>
    <w:rsid w:val="002174FC"/>
    <w:rsid w:val="0032077E"/>
    <w:rsid w:val="0034656C"/>
    <w:rsid w:val="003A0342"/>
    <w:rsid w:val="003B52B9"/>
    <w:rsid w:val="003B5494"/>
    <w:rsid w:val="003C73F9"/>
    <w:rsid w:val="004A216B"/>
    <w:rsid w:val="00563896"/>
    <w:rsid w:val="00610102"/>
    <w:rsid w:val="00626724"/>
    <w:rsid w:val="0063309B"/>
    <w:rsid w:val="00787111"/>
    <w:rsid w:val="007A1380"/>
    <w:rsid w:val="008060E1"/>
    <w:rsid w:val="00824B51"/>
    <w:rsid w:val="008B4AC8"/>
    <w:rsid w:val="008C1628"/>
    <w:rsid w:val="00A26E01"/>
    <w:rsid w:val="00A86655"/>
    <w:rsid w:val="00AD2B03"/>
    <w:rsid w:val="00AF2EDB"/>
    <w:rsid w:val="00BA296B"/>
    <w:rsid w:val="00BB4679"/>
    <w:rsid w:val="00C647B4"/>
    <w:rsid w:val="00C85A8F"/>
    <w:rsid w:val="00CA6B4E"/>
    <w:rsid w:val="00CB7B44"/>
    <w:rsid w:val="00CD7014"/>
    <w:rsid w:val="00E70D38"/>
    <w:rsid w:val="00F0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C73F9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Citationintense">
    <w:name w:val="Intense Quote"/>
    <w:basedOn w:val="Standard"/>
    <w:link w:val="CitationintenseCar"/>
    <w:qFormat/>
    <w:rsid w:val="003C73F9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rsid w:val="003C73F9"/>
    <w:rPr>
      <w:rFonts w:ascii="Calibri" w:eastAsia="SimSun" w:hAnsi="Calibri" w:cs="Calibri"/>
      <w:b/>
      <w:bCs/>
      <w:i/>
      <w:iCs/>
      <w:color w:val="4F81BD"/>
      <w:kern w:val="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C73F9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Citationintense">
    <w:name w:val="Intense Quote"/>
    <w:basedOn w:val="Standard"/>
    <w:link w:val="CitationintenseCar"/>
    <w:qFormat/>
    <w:rsid w:val="003C73F9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rsid w:val="003C73F9"/>
    <w:rPr>
      <w:rFonts w:ascii="Calibri" w:eastAsia="SimSun" w:hAnsi="Calibri" w:cs="Calibri"/>
      <w:b/>
      <w:bCs/>
      <w:i/>
      <w:iCs/>
      <w:color w:val="4F81BD"/>
      <w:kern w:val="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Cus Habitat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2015-08-07T12:49:00Z</cp:lastPrinted>
  <dcterms:created xsi:type="dcterms:W3CDTF">2016-02-24T20:42:00Z</dcterms:created>
  <dcterms:modified xsi:type="dcterms:W3CDTF">2016-03-02T20:21:00Z</dcterms:modified>
</cp:coreProperties>
</file>