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Hortensia BIKANDU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 Allée des 5 continents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93390 Clichy sous Bois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06.68.19.76.78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hyperlink xmlns:r="http://schemas.openxmlformats.org/officeDocument/2006/relationships" r:id="docRId0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Hortensia.Bikandu@laposte.net</w:t>
        </w:r>
      </w:hyperlink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 Clichy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righ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Objet : Conseillère d’accueil</w:t>
        <w:tab/>
        <w:tab/>
        <w:tab/>
        <w:tab/>
        <w:tab/>
        <w:tab/>
        <w:tab/>
        <w:tab/>
      </w:r>
    </w:p>
    <w:p>
      <w:pPr>
        <w:spacing w:before="0" w:after="0" w:line="240"/>
        <w:ind w:right="0" w:left="0" w:firstLine="0"/>
        <w:jc w:val="righ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  <w:tab/>
        <w:tab/>
        <w:tab/>
        <w:tab/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Madame, Monsieur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Actuellement à la recherche d'un poste de conseillère d'accueil en assurance  polyvalente, je vous adresse ma candidature 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Mes expériences en conseillère de vente, m’ont permis d’acquérir un fort sens du contact client.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 plus, j’ai de nombreuses qualités dans l’accueil et le service.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Mon sérieux, ma polyvalence et mon dynamisme sont des qualités que je souhaite mettre au service de votre établissement bancaire.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En espérant vous rencontrer. Je reste à votre entière disposition pour tous renseignements complémentaire.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Veuillez agréer, Madame, Monsieur, l’expression de mes salutations distinguées.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  <w:tab/>
      </w:r>
    </w:p>
    <w:p>
      <w:pPr>
        <w:spacing w:before="0" w:after="0" w:line="240"/>
        <w:ind w:right="0" w:left="0" w:firstLine="0"/>
        <w:jc w:val="righ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Hortensia BIKANDU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mailto:Hortensia.Bikandu@laposte.net" Id="docRId0" Type="http://schemas.openxmlformats.org/officeDocument/2006/relationships/hyperlink" /><Relationship Target="numbering.xml" Id="docRId1" Type="http://schemas.openxmlformats.org/officeDocument/2006/relationships/numbering" /><Relationship Target="styles.xml" Id="docRId2" Type="http://schemas.openxmlformats.org/officeDocument/2006/relationships/styles" /></Relationships>
</file>