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9E652E" w:rsidTr="009E652E">
        <w:trPr>
          <w:tblCellSpacing w:w="0" w:type="dxa"/>
        </w:trPr>
        <w:tc>
          <w:tcPr>
            <w:tcW w:w="3000" w:type="pct"/>
            <w:vAlign w:val="center"/>
            <w:hideMark/>
          </w:tcPr>
          <w:p w:rsidR="009E652E" w:rsidRDefault="009E652E" w:rsidP="003508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Priscillia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HATIL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1, rue Aristide Briand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54520 LAXOU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hatilpriscillia@gmail.com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06.99.26.65.58</w:t>
            </w:r>
          </w:p>
        </w:tc>
        <w:tc>
          <w:tcPr>
            <w:tcW w:w="0" w:type="auto"/>
            <w:vAlign w:val="center"/>
            <w:hideMark/>
          </w:tcPr>
          <w:p w:rsidR="009E652E" w:rsidRDefault="009E652E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9E652E" w:rsidTr="009E652E">
        <w:trPr>
          <w:tblCellSpacing w:w="0" w:type="dxa"/>
        </w:trPr>
        <w:tc>
          <w:tcPr>
            <w:tcW w:w="0" w:type="auto"/>
            <w:vAlign w:val="center"/>
            <w:hideMark/>
          </w:tcPr>
          <w:p w:rsidR="009E652E" w:rsidRPr="00350854" w:rsidRDefault="009E6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2000" w:type="pct"/>
            <w:vAlign w:val="center"/>
          </w:tcPr>
          <w:p w:rsidR="009E652E" w:rsidRDefault="00350854" w:rsidP="0035085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IFPASS STRASBOURG ALSACE</w:t>
            </w:r>
            <w:r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Chambre de Méti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ers Alsace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Espace Européen de l’</w:t>
            </w:r>
            <w:r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entreprise</w:t>
            </w:r>
            <w:r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>30 avenue de l’Europe</w:t>
            </w:r>
            <w:r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br/>
              <w:t xml:space="preserve">67 300 SCHILTIGHEIM </w:t>
            </w:r>
          </w:p>
          <w:p w:rsidR="00350854" w:rsidRDefault="00350854" w:rsidP="003508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:rsidR="009E652E" w:rsidRDefault="003508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A Nancy, le 23 </w:t>
            </w:r>
            <w:r w:rsidR="00E5312B"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mars</w:t>
            </w:r>
            <w:r w:rsidR="009E652E" w:rsidRPr="00350854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 xml:space="preserve"> 2015</w:t>
            </w:r>
          </w:p>
        </w:tc>
      </w:tr>
      <w:tr w:rsidR="009E652E" w:rsidTr="009E652E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350854" w:rsidRDefault="00350854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9E652E" w:rsidRPr="00E5312B" w:rsidRDefault="009E652E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50854">
              <w:rPr>
                <w:rFonts w:ascii="Arial" w:hAnsi="Arial" w:cs="Arial"/>
              </w:rPr>
              <w:t>Objet : candidature au Bachelor Indemnisation et Services</w:t>
            </w:r>
          </w:p>
          <w:p w:rsidR="009E652E" w:rsidRDefault="009E652E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222222"/>
              </w:rPr>
            </w:pPr>
          </w:p>
          <w:p w:rsidR="009E652E" w:rsidRDefault="00350854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Madame, M</w:t>
            </w:r>
            <w:r w:rsidR="009E652E">
              <w:rPr>
                <w:rFonts w:ascii="Arial" w:hAnsi="Arial" w:cs="Arial"/>
              </w:rPr>
              <w:t xml:space="preserve">onsieur, </w:t>
            </w:r>
          </w:p>
          <w:p w:rsidR="009E652E" w:rsidRDefault="00E5312B" w:rsidP="0035085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Actuellement étudiante en L</w:t>
            </w:r>
            <w:bookmarkStart w:id="0" w:name="_GoBack"/>
            <w:bookmarkEnd w:id="0"/>
            <w:r>
              <w:rPr>
                <w:rFonts w:ascii="Arial" w:hAnsi="Arial" w:cs="Arial"/>
              </w:rPr>
              <w:t>icence P</w:t>
            </w:r>
            <w:r w:rsidR="009E652E">
              <w:rPr>
                <w:rFonts w:ascii="Arial" w:hAnsi="Arial" w:cs="Arial"/>
              </w:rPr>
              <w:t>rofessionnelle Assurance à la CCI de Laxou, je me permets de vous adresser mon dossier de cand</w:t>
            </w:r>
            <w:r w:rsidR="006C67BF">
              <w:rPr>
                <w:rFonts w:ascii="Arial" w:hAnsi="Arial" w:cs="Arial"/>
              </w:rPr>
              <w:t xml:space="preserve">idature pour le </w:t>
            </w:r>
            <w:r w:rsidR="00350854">
              <w:rPr>
                <w:rFonts w:ascii="Arial" w:hAnsi="Arial" w:cs="Arial"/>
              </w:rPr>
              <w:t>Bachelor Indemnisation et Services que votre école</w:t>
            </w:r>
            <w:r w:rsidR="009E652E">
              <w:rPr>
                <w:rFonts w:ascii="Arial" w:hAnsi="Arial" w:cs="Arial"/>
              </w:rPr>
              <w:t xml:space="preserve"> propose et sollicite votre intérêt pour mon dossier d’admission.</w:t>
            </w:r>
          </w:p>
          <w:p w:rsidR="009E652E" w:rsidRDefault="009E652E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effet le secteur des assurances s’avère être en pleine évolution et requiert des compétences très spécifiques. C’est pourquoi, suivre votre formation afin de devenir spécialiste dans ce domaine</w:t>
            </w:r>
            <w:r w:rsidR="00350854">
              <w:rPr>
                <w:rFonts w:ascii="Arial" w:hAnsi="Arial" w:cs="Arial"/>
              </w:rPr>
              <w:t>, notamment la gestion de sinistres,</w:t>
            </w:r>
            <w:r>
              <w:rPr>
                <w:rFonts w:ascii="Arial" w:hAnsi="Arial" w:cs="Arial"/>
              </w:rPr>
              <w:t xml:space="preserve"> répondrait à un réel besoin de ma part et représenterait un véritable atout pour entrer sur le marché du travail. </w:t>
            </w:r>
          </w:p>
          <w:p w:rsidR="009E652E" w:rsidRDefault="009E652E" w:rsidP="0035085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plus, ma volonté d’effectuer </w:t>
            </w:r>
            <w:r w:rsidR="00350854">
              <w:rPr>
                <w:rFonts w:ascii="Arial" w:hAnsi="Arial" w:cs="Arial"/>
              </w:rPr>
              <w:t xml:space="preserve">ce Bachelor </w:t>
            </w:r>
            <w:r>
              <w:rPr>
                <w:rFonts w:ascii="Arial" w:hAnsi="Arial" w:cs="Arial"/>
              </w:rPr>
              <w:t>se justifie par la possibilité d’acquérir tant des connaissances théoriques que pratiques, propres à favoriser l’orientation professionnelle que j’ai choisie, à savoir gestionnaire de sinistres importants.</w:t>
            </w:r>
          </w:p>
          <w:p w:rsidR="009E652E" w:rsidRDefault="009E652E" w:rsidP="0035085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Motivée, ayant une réelle capacité de mémorisation et étant dotée d’un bon niveau d’anglais, je pense disposer de la capacité de travail et de la motivation néces</w:t>
            </w:r>
            <w:r w:rsidR="00350854">
              <w:rPr>
                <w:rFonts w:ascii="Arial" w:hAnsi="Arial" w:cs="Arial"/>
              </w:rPr>
              <w:t>saire à la réussite de ce diplôme</w:t>
            </w:r>
            <w:r>
              <w:rPr>
                <w:rFonts w:ascii="Arial" w:hAnsi="Arial" w:cs="Arial"/>
              </w:rPr>
              <w:t xml:space="preserve">. </w:t>
            </w:r>
          </w:p>
          <w:p w:rsidR="009E652E" w:rsidRDefault="009E652E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reste à votre entière disposition et vous prie d’agréer, M</w:t>
            </w:r>
            <w:r w:rsidR="00350854">
              <w:rPr>
                <w:rFonts w:ascii="Arial" w:hAnsi="Arial" w:cs="Arial"/>
              </w:rPr>
              <w:t>adame, M</w:t>
            </w:r>
            <w:r>
              <w:rPr>
                <w:rFonts w:ascii="Arial" w:hAnsi="Arial" w:cs="Arial"/>
              </w:rPr>
              <w:t>onsieur, l’expression de ma considération respectueuse.</w:t>
            </w:r>
            <w:r w:rsidR="00350854">
              <w:rPr>
                <w:rFonts w:ascii="Arial" w:hAnsi="Arial" w:cs="Arial"/>
              </w:rPr>
              <w:t xml:space="preserve"> </w:t>
            </w:r>
          </w:p>
          <w:p w:rsidR="009E652E" w:rsidRDefault="009E652E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</w:p>
          <w:p w:rsidR="009E652E" w:rsidRDefault="009E652E" w:rsidP="0035085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Priscillia</w:t>
            </w:r>
            <w:proofErr w:type="spellEnd"/>
            <w:r>
              <w:rPr>
                <w:rFonts w:ascii="Arial" w:hAnsi="Arial" w:cs="Arial"/>
              </w:rPr>
              <w:t xml:space="preserve"> HATIL</w:t>
            </w:r>
          </w:p>
        </w:tc>
      </w:tr>
      <w:tr w:rsidR="009E652E" w:rsidTr="009E652E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9E652E" w:rsidRDefault="009E652E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</w:tbl>
    <w:p w:rsidR="009E652E" w:rsidRDefault="009E652E" w:rsidP="009E652E">
      <w:pPr>
        <w:tabs>
          <w:tab w:val="right" w:leader="dot" w:pos="5670"/>
          <w:tab w:val="right" w:leader="dot" w:pos="9072"/>
        </w:tabs>
        <w:rPr>
          <w:rFonts w:ascii="Arial" w:hAnsi="Arial" w:cs="Arial"/>
          <w:b/>
          <w:i/>
          <w:sz w:val="28"/>
          <w:szCs w:val="28"/>
          <w:u w:val="single"/>
        </w:rPr>
      </w:pPr>
    </w:p>
    <w:p w:rsidR="002E0ABA" w:rsidRDefault="002E0ABA"/>
    <w:sectPr w:rsidR="002E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2E"/>
    <w:rsid w:val="002E0ABA"/>
    <w:rsid w:val="00350854"/>
    <w:rsid w:val="006C67BF"/>
    <w:rsid w:val="009E652E"/>
    <w:rsid w:val="00A96E2C"/>
    <w:rsid w:val="00E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9E6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rsid w:val="009E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Priscillia HATIL</dc:creator>
  <cp:lastModifiedBy>Jean-Baptiste GODOT</cp:lastModifiedBy>
  <cp:revision>2</cp:revision>
  <cp:lastPrinted>2015-03-23T08:21:00Z</cp:lastPrinted>
  <dcterms:created xsi:type="dcterms:W3CDTF">2015-03-23T08:26:00Z</dcterms:created>
  <dcterms:modified xsi:type="dcterms:W3CDTF">2015-03-23T08:26:00Z</dcterms:modified>
</cp:coreProperties>
</file>