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Mélanie GATINEAU</w:t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sym w:font="Wingdings" w:char="F02A"/>
      </w:r>
      <w:r w:rsidRPr="00F2797A">
        <w:rPr>
          <w:rFonts w:ascii="Palatino Linotype" w:hAnsi="Palatino Linotype"/>
          <w:sz w:val="20"/>
          <w:szCs w:val="20"/>
        </w:rPr>
        <w:t xml:space="preserve"> 15, allée des chênes</w:t>
      </w:r>
      <w:r w:rsidRPr="00F2797A">
        <w:rPr>
          <w:rFonts w:ascii="Palatino Linotype" w:hAnsi="Palatino Linotype"/>
          <w:sz w:val="20"/>
          <w:szCs w:val="20"/>
        </w:rPr>
        <w:tab/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77410 CLAYE SOUILLY</w:t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sym w:font="Wingdings" w:char="F029"/>
      </w:r>
      <w:r w:rsidRPr="00F2797A">
        <w:rPr>
          <w:rFonts w:ascii="Palatino Linotype" w:hAnsi="Palatino Linotype"/>
          <w:sz w:val="20"/>
          <w:szCs w:val="20"/>
        </w:rPr>
        <w:t xml:space="preserve"> 06 63 71 06 45</w:t>
      </w:r>
      <w:r w:rsidRPr="00F2797A">
        <w:rPr>
          <w:rFonts w:ascii="Palatino Linotype" w:hAnsi="Palatino Linotype"/>
          <w:sz w:val="20"/>
          <w:szCs w:val="20"/>
        </w:rPr>
        <w:tab/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sym w:font="Wingdings" w:char="F03A"/>
      </w:r>
      <w:r w:rsidRPr="00F2797A">
        <w:rPr>
          <w:rFonts w:ascii="Palatino Linotype" w:hAnsi="Palatino Linotype"/>
          <w:sz w:val="20"/>
          <w:szCs w:val="20"/>
        </w:rPr>
        <w:t xml:space="preserve"> </w:t>
      </w:r>
      <w:hyperlink r:id="rId4" w:history="1">
        <w:r w:rsidRPr="00F2797A">
          <w:rPr>
            <w:rStyle w:val="Lienhypertexte"/>
            <w:rFonts w:ascii="Palatino Linotype" w:hAnsi="Palatino Linotype"/>
            <w:sz w:val="20"/>
            <w:szCs w:val="20"/>
          </w:rPr>
          <w:t>mel.gatineau@sfr.fr</w:t>
        </w:r>
      </w:hyperlink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8401F" w:rsidRPr="00F2797A" w:rsidRDefault="0014153F" w:rsidP="0014153F">
      <w:pPr>
        <w:tabs>
          <w:tab w:val="left" w:pos="6480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ab/>
      </w:r>
    </w:p>
    <w:p w:rsidR="00F8401F" w:rsidRPr="00F2797A" w:rsidRDefault="00F2797A" w:rsidP="00F8401F">
      <w:pPr>
        <w:tabs>
          <w:tab w:val="left" w:pos="5103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Claye-Souilly, le 20</w:t>
      </w:r>
      <w:r w:rsidR="00F8401F" w:rsidRPr="00F2797A">
        <w:rPr>
          <w:rFonts w:ascii="Palatino Linotype" w:hAnsi="Palatino Linotype"/>
          <w:sz w:val="20"/>
          <w:szCs w:val="20"/>
        </w:rPr>
        <w:t>/04/2015</w:t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14153F" w:rsidRPr="00F2797A" w:rsidRDefault="0014153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  <w:u w:val="single"/>
        </w:rPr>
        <w:t>Objet</w:t>
      </w:r>
      <w:r w:rsidRPr="00F2797A">
        <w:rPr>
          <w:rFonts w:ascii="Palatino Linotype" w:hAnsi="Palatino Linotype"/>
          <w:sz w:val="20"/>
          <w:szCs w:val="20"/>
        </w:rPr>
        <w:t> : Candidature</w:t>
      </w:r>
      <w:r w:rsidR="00F2797A">
        <w:rPr>
          <w:rFonts w:ascii="Palatino Linotype" w:hAnsi="Palatino Linotype"/>
          <w:sz w:val="20"/>
          <w:szCs w:val="20"/>
        </w:rPr>
        <w:t xml:space="preserve"> pour la</w:t>
      </w:r>
      <w:r w:rsidRPr="00F2797A">
        <w:rPr>
          <w:rFonts w:ascii="Palatino Linotype" w:hAnsi="Palatino Linotype"/>
          <w:sz w:val="20"/>
          <w:szCs w:val="20"/>
        </w:rPr>
        <w:t xml:space="preserve"> licence professionnelle</w:t>
      </w:r>
      <w:r w:rsidR="0014153F" w:rsidRPr="00F2797A">
        <w:rPr>
          <w:rFonts w:ascii="Palatino Linotype" w:hAnsi="Palatino Linotype"/>
          <w:sz w:val="20"/>
          <w:szCs w:val="20"/>
        </w:rPr>
        <w:t xml:space="preserve"> « Conseiller, Souscripteur, Gestionnaire en assurance » en alternance</w:t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 xml:space="preserve"> </w:t>
      </w:r>
    </w:p>
    <w:p w:rsidR="0014153F" w:rsidRPr="00F2797A" w:rsidRDefault="0014153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Madame, Monsieur,</w:t>
      </w: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8401F" w:rsidRPr="00F2797A" w:rsidRDefault="00F8401F" w:rsidP="00F8401F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9811A3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Étudiante en BTS Assurance à l’</w:t>
      </w:r>
      <w:proofErr w:type="spellStart"/>
      <w:r>
        <w:rPr>
          <w:rFonts w:ascii="Palatino Linotype" w:hAnsi="Palatino Linotype"/>
          <w:sz w:val="20"/>
          <w:szCs w:val="20"/>
        </w:rPr>
        <w:t>Ifpass</w:t>
      </w:r>
      <w:proofErr w:type="spellEnd"/>
      <w:r>
        <w:rPr>
          <w:rFonts w:ascii="Palatino Linotype" w:hAnsi="Palatino Linotype"/>
          <w:sz w:val="20"/>
          <w:szCs w:val="20"/>
        </w:rPr>
        <w:t xml:space="preserve"> et, arrivant au terme de cette formation, je désire poursuivre mon cursus </w:t>
      </w:r>
      <w:r w:rsidR="00F2797A" w:rsidRPr="00F2797A">
        <w:rPr>
          <w:rFonts w:ascii="Palatino Linotype" w:hAnsi="Palatino Linotype"/>
          <w:sz w:val="20"/>
          <w:szCs w:val="20"/>
        </w:rPr>
        <w:t>en intégrant la licence professionnelle « Conseiller, Souscripteur, Gestionnaire en assurance » en alternance à l’</w:t>
      </w:r>
      <w:proofErr w:type="spellStart"/>
      <w:r w:rsidR="00F2797A" w:rsidRPr="00F2797A">
        <w:rPr>
          <w:rFonts w:ascii="Palatino Linotype" w:hAnsi="Palatino Linotype"/>
          <w:sz w:val="20"/>
          <w:szCs w:val="20"/>
        </w:rPr>
        <w:t>Enass</w:t>
      </w:r>
      <w:proofErr w:type="spellEnd"/>
      <w:r w:rsidR="00F2797A" w:rsidRPr="00F2797A">
        <w:rPr>
          <w:rFonts w:ascii="Palatino Linotype" w:hAnsi="Palatino Linotype"/>
          <w:sz w:val="20"/>
          <w:szCs w:val="20"/>
        </w:rPr>
        <w:t xml:space="preserve"> dès la rentrée 2015.  Je vous soumets ma candidature afin de pouvoir effectuer cet apprentissage dans votre entreprise pour l’année à venir.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 xml:space="preserve">Actuellement dans une agence </w:t>
      </w:r>
      <w:r>
        <w:rPr>
          <w:rFonts w:ascii="Palatino Linotype" w:hAnsi="Palatino Linotype"/>
          <w:sz w:val="20"/>
          <w:szCs w:val="20"/>
        </w:rPr>
        <w:t xml:space="preserve">générale Axa, </w:t>
      </w:r>
      <w:r w:rsidR="009811A3">
        <w:rPr>
          <w:rFonts w:ascii="Palatino Linotype" w:hAnsi="Palatino Linotype" w:cs="Times New Roman"/>
          <w:sz w:val="20"/>
          <w:szCs w:val="20"/>
        </w:rPr>
        <w:t>j</w:t>
      </w:r>
      <w:r w:rsidR="00D16277">
        <w:rPr>
          <w:rFonts w:ascii="Palatino Linotype" w:hAnsi="Palatino Linotype" w:cs="Times New Roman"/>
          <w:sz w:val="20"/>
          <w:szCs w:val="20"/>
        </w:rPr>
        <w:t xml:space="preserve">’ai découvert et me suis épanouie dans le secteur de l’assurance et cela a confirmé mon envie de progresser dans ce milieu. </w:t>
      </w:r>
      <w:r w:rsidR="00A30537">
        <w:rPr>
          <w:rFonts w:ascii="Palatino Linotype" w:hAnsi="Palatino Linotype" w:cs="Times New Roman"/>
          <w:sz w:val="20"/>
          <w:szCs w:val="20"/>
        </w:rPr>
        <w:t xml:space="preserve"> En effet, l’assurance est un secteur clé de l’économie offrant une multitude de perspectives</w:t>
      </w:r>
      <w:r w:rsidR="00AD6C4E">
        <w:rPr>
          <w:rFonts w:ascii="Palatino Linotype" w:hAnsi="Palatino Linotype" w:cs="Times New Roman"/>
          <w:sz w:val="20"/>
          <w:szCs w:val="20"/>
        </w:rPr>
        <w:t>. De plus, cette branche d’activité</w:t>
      </w:r>
      <w:r w:rsidR="00521662">
        <w:rPr>
          <w:rFonts w:ascii="Palatino Linotype" w:hAnsi="Palatino Linotype" w:cs="Times New Roman"/>
          <w:sz w:val="20"/>
          <w:szCs w:val="20"/>
        </w:rPr>
        <w:t xml:space="preserve"> bouge constamment,</w:t>
      </w:r>
      <w:r w:rsidR="00AD6C4E">
        <w:rPr>
          <w:rFonts w:ascii="Palatino Linotype" w:hAnsi="Palatino Linotype" w:cs="Times New Roman"/>
          <w:sz w:val="20"/>
          <w:szCs w:val="20"/>
        </w:rPr>
        <w:t xml:space="preserve"> se modernise et doit sans cesse se renouveler</w:t>
      </w:r>
      <w:r w:rsidR="00A30537">
        <w:rPr>
          <w:rFonts w:ascii="Palatino Linotype" w:hAnsi="Palatino Linotype" w:cs="Times New Roman"/>
          <w:sz w:val="20"/>
          <w:szCs w:val="20"/>
        </w:rPr>
        <w:t xml:space="preserve"> </w:t>
      </w:r>
      <w:r w:rsidR="00AD6C4E">
        <w:rPr>
          <w:rFonts w:ascii="Palatino Linotype" w:hAnsi="Palatino Linotype" w:cs="Times New Roman"/>
          <w:sz w:val="20"/>
          <w:szCs w:val="20"/>
        </w:rPr>
        <w:t xml:space="preserve">en fonction de l’évolution des </w:t>
      </w:r>
      <w:r w:rsidR="00521662">
        <w:rPr>
          <w:rFonts w:ascii="Palatino Linotype" w:hAnsi="Palatino Linotype" w:cs="Times New Roman"/>
          <w:sz w:val="20"/>
          <w:szCs w:val="20"/>
        </w:rPr>
        <w:t>aspects financier</w:t>
      </w:r>
      <w:r w:rsidR="00A70119">
        <w:rPr>
          <w:rFonts w:ascii="Palatino Linotype" w:hAnsi="Palatino Linotype" w:cs="Times New Roman"/>
          <w:sz w:val="20"/>
          <w:szCs w:val="20"/>
        </w:rPr>
        <w:t>s</w:t>
      </w:r>
      <w:r w:rsidR="00521662">
        <w:rPr>
          <w:rFonts w:ascii="Palatino Linotype" w:hAnsi="Palatino Linotype" w:cs="Times New Roman"/>
          <w:sz w:val="20"/>
          <w:szCs w:val="20"/>
        </w:rPr>
        <w:t>, économique</w:t>
      </w:r>
      <w:r w:rsidR="00A70119">
        <w:rPr>
          <w:rFonts w:ascii="Palatino Linotype" w:hAnsi="Palatino Linotype" w:cs="Times New Roman"/>
          <w:sz w:val="20"/>
          <w:szCs w:val="20"/>
        </w:rPr>
        <w:t>s et sociaux</w:t>
      </w:r>
      <w:bookmarkStart w:id="0" w:name="_GoBack"/>
      <w:bookmarkEnd w:id="0"/>
      <w:r w:rsidR="00AD6C4E">
        <w:rPr>
          <w:rFonts w:ascii="Palatino Linotype" w:hAnsi="Palatino Linotype" w:cs="Times New Roman"/>
          <w:sz w:val="20"/>
          <w:szCs w:val="20"/>
        </w:rPr>
        <w:t xml:space="preserve">. </w:t>
      </w:r>
      <w:r w:rsidR="00521662">
        <w:rPr>
          <w:rFonts w:ascii="Palatino Linotype" w:hAnsi="Palatino Linotype" w:cs="Times New Roman"/>
          <w:sz w:val="20"/>
          <w:szCs w:val="20"/>
        </w:rPr>
        <w:t>Enfin, un des points forts de c</w:t>
      </w:r>
      <w:r w:rsidR="00AD6C4E">
        <w:rPr>
          <w:rFonts w:ascii="Palatino Linotype" w:hAnsi="Palatino Linotype" w:cs="Times New Roman"/>
          <w:sz w:val="20"/>
          <w:szCs w:val="20"/>
        </w:rPr>
        <w:t>e domaine</w:t>
      </w:r>
      <w:r w:rsidR="008C3480">
        <w:rPr>
          <w:rFonts w:ascii="Palatino Linotype" w:hAnsi="Palatino Linotype" w:cs="Times New Roman"/>
          <w:sz w:val="20"/>
          <w:szCs w:val="20"/>
        </w:rPr>
        <w:t xml:space="preserve"> reste l’étendue dans laquelle</w:t>
      </w:r>
      <w:r w:rsidR="00521662">
        <w:rPr>
          <w:rFonts w:ascii="Palatino Linotype" w:hAnsi="Palatino Linotype" w:cs="Times New Roman"/>
          <w:sz w:val="20"/>
          <w:szCs w:val="20"/>
        </w:rPr>
        <w:t xml:space="preserve"> il s’est implanté</w:t>
      </w:r>
      <w:r w:rsidR="008C3480">
        <w:rPr>
          <w:rFonts w:ascii="Palatino Linotype" w:hAnsi="Palatino Linotype" w:cs="Times New Roman"/>
          <w:sz w:val="20"/>
          <w:szCs w:val="20"/>
        </w:rPr>
        <w:t xml:space="preserve"> au niveau de l’ensemble des secteurs</w:t>
      </w:r>
      <w:r w:rsidR="00521662">
        <w:rPr>
          <w:rFonts w:ascii="Palatino Linotype" w:hAnsi="Palatino Linotype" w:cs="Times New Roman"/>
          <w:sz w:val="20"/>
          <w:szCs w:val="20"/>
        </w:rPr>
        <w:t xml:space="preserve"> : </w:t>
      </w:r>
      <w:r w:rsidR="008C3480">
        <w:rPr>
          <w:rFonts w:ascii="Palatino Linotype" w:hAnsi="Palatino Linotype" w:cs="Times New Roman"/>
          <w:sz w:val="20"/>
          <w:szCs w:val="20"/>
        </w:rPr>
        <w:t>automobile, immobilier, industriel, agricole, transport, aviation, etc.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Grâce à mes deux années en apprentissage, alliant la théorie à la pratique, j’ai pu acquérir les compétences nécessaires au poste de collaboratrice d’agence : sens du contact, bon relationnel, compétences commerciales, rigueur, dynamisme et réactivité.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 xml:space="preserve">Par ailleurs, au-delà de mon expérience acquise auprès du marché des </w:t>
      </w:r>
      <w:r w:rsidR="009811A3">
        <w:rPr>
          <w:rFonts w:ascii="Palatino Linotype" w:hAnsi="Palatino Linotype"/>
          <w:sz w:val="20"/>
          <w:szCs w:val="20"/>
        </w:rPr>
        <w:t>particuliers, je souhaite</w:t>
      </w:r>
      <w:r w:rsidRPr="00F2797A">
        <w:rPr>
          <w:rFonts w:ascii="Palatino Linotype" w:hAnsi="Palatino Linotype"/>
          <w:sz w:val="20"/>
          <w:szCs w:val="20"/>
        </w:rPr>
        <w:t xml:space="preserve"> durant cette année, me spécialiser dans l’étude et l’analyse des risques d’entreprises. J’ai conscience qu’il s’agit d’un nou</w:t>
      </w:r>
      <w:r w:rsidR="009811A3">
        <w:rPr>
          <w:rFonts w:ascii="Palatino Linotype" w:hAnsi="Palatino Linotype"/>
          <w:sz w:val="20"/>
          <w:szCs w:val="20"/>
        </w:rPr>
        <w:t>veau marché mais je désire</w:t>
      </w:r>
      <w:r w:rsidRPr="00F2797A">
        <w:rPr>
          <w:rFonts w:ascii="Palatino Linotype" w:hAnsi="Palatino Linotype"/>
          <w:sz w:val="20"/>
          <w:szCs w:val="20"/>
        </w:rPr>
        <w:t xml:space="preserve"> mettre au profit de v</w:t>
      </w:r>
      <w:r w:rsidR="00F75F0B">
        <w:rPr>
          <w:rFonts w:ascii="Palatino Linotype" w:hAnsi="Palatino Linotype"/>
          <w:sz w:val="20"/>
          <w:szCs w:val="20"/>
        </w:rPr>
        <w:t>otre société mon savoir-faire ainsi que</w:t>
      </w:r>
      <w:r w:rsidRPr="00F2797A">
        <w:rPr>
          <w:rFonts w:ascii="Palatino Linotype" w:hAnsi="Palatino Linotype"/>
          <w:sz w:val="20"/>
          <w:szCs w:val="20"/>
        </w:rPr>
        <w:t xml:space="preserve"> mon savoir-être acquis durant mes deux années d’expérience. Afin de mener à bien mon projet professionnel, qui serait d’exercer le métier de souscripteur, je suis déterminée à saisir toute opportunité pour me former efficacement et m’investir plus longuement dans une entreprise afin de mieux appréhender les enjeux et les problématiques à long terme.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J’espère que ma candidature saura retenir votre attention, je me tiens à votre entière disposition pour convenir d’un rendez-vous ou pour vous fournir les renseignements dont vous auriez besoin.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>Dans l’attente de vous rencontrer, veuillez agréer, Madame</w:t>
      </w:r>
      <w:r>
        <w:rPr>
          <w:rFonts w:ascii="Palatino Linotype" w:hAnsi="Palatino Linotype"/>
          <w:sz w:val="20"/>
          <w:szCs w:val="20"/>
        </w:rPr>
        <w:t xml:space="preserve">, Monsieur, </w:t>
      </w:r>
      <w:r w:rsidRPr="00F2797A">
        <w:rPr>
          <w:rFonts w:ascii="Palatino Linotype" w:hAnsi="Palatino Linotype"/>
          <w:sz w:val="20"/>
          <w:szCs w:val="20"/>
        </w:rPr>
        <w:t>l’expression de ma considération distinguée.</w:t>
      </w:r>
    </w:p>
    <w:p w:rsidR="00F2797A" w:rsidRPr="00F2797A" w:rsidRDefault="00F2797A" w:rsidP="00F2797A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F2797A" w:rsidRDefault="00F2797A" w:rsidP="00F2797A">
      <w:pPr>
        <w:tabs>
          <w:tab w:val="left" w:pos="5103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F2797A">
        <w:rPr>
          <w:rFonts w:ascii="Palatino Linotype" w:hAnsi="Palatino Linotype"/>
          <w:sz w:val="20"/>
          <w:szCs w:val="20"/>
        </w:rPr>
        <w:tab/>
      </w:r>
    </w:p>
    <w:p w:rsidR="00F2797A" w:rsidRPr="00F2797A" w:rsidRDefault="00F2797A" w:rsidP="00F2797A">
      <w:pPr>
        <w:tabs>
          <w:tab w:val="left" w:pos="5103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Pr="00F2797A">
        <w:rPr>
          <w:rFonts w:ascii="Palatino Linotype" w:hAnsi="Palatino Linotype"/>
          <w:sz w:val="20"/>
          <w:szCs w:val="20"/>
        </w:rPr>
        <w:t>Mélanie Gatineau</w:t>
      </w:r>
    </w:p>
    <w:p w:rsidR="001722B6" w:rsidRPr="0014153F" w:rsidRDefault="001722B6" w:rsidP="00F8401F">
      <w:pPr>
        <w:tabs>
          <w:tab w:val="left" w:pos="5103"/>
        </w:tabs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sectPr w:rsidR="001722B6" w:rsidRPr="0014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1F"/>
    <w:rsid w:val="0014153F"/>
    <w:rsid w:val="001722B6"/>
    <w:rsid w:val="00521662"/>
    <w:rsid w:val="008C3480"/>
    <w:rsid w:val="009811A3"/>
    <w:rsid w:val="00A30537"/>
    <w:rsid w:val="00A70119"/>
    <w:rsid w:val="00AD6C4E"/>
    <w:rsid w:val="00D16277"/>
    <w:rsid w:val="00F2797A"/>
    <w:rsid w:val="00F75F0B"/>
    <w:rsid w:val="00F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C7AFB-BBDC-4140-AC82-899D6D1D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4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.gatineau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Gatineau</dc:creator>
  <cp:keywords/>
  <dc:description/>
  <cp:lastModifiedBy>Mélanie Gatineau</cp:lastModifiedBy>
  <cp:revision>7</cp:revision>
  <dcterms:created xsi:type="dcterms:W3CDTF">2015-04-03T13:20:00Z</dcterms:created>
  <dcterms:modified xsi:type="dcterms:W3CDTF">2015-04-21T20:45:00Z</dcterms:modified>
</cp:coreProperties>
</file>