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CellMar>
          <w:left w:w="0" w:type="dxa"/>
          <w:right w:w="0" w:type="dxa"/>
        </w:tblCellMar>
        <w:tblLook w:val="0000" w:firstRow="0" w:lastRow="0" w:firstColumn="0" w:lastColumn="0" w:noHBand="0" w:noVBand="0"/>
      </w:tblPr>
      <w:tblGrid>
        <w:gridCol w:w="9072"/>
      </w:tblGrid>
      <w:tr w:rsidR="007D68DE" w:rsidRPr="006B10D3" w:rsidTr="006B10D3">
        <w:tblPrEx>
          <w:tblCellMar>
            <w:top w:w="0" w:type="dxa"/>
            <w:left w:w="0" w:type="dxa"/>
            <w:bottom w:w="0" w:type="dxa"/>
            <w:right w:w="0" w:type="dxa"/>
          </w:tblCellMar>
        </w:tblPrEx>
        <w:trPr>
          <w:trHeight w:val="683"/>
        </w:trPr>
        <w:tc>
          <w:tcPr>
            <w:tcW w:w="9072" w:type="dxa"/>
            <w:tcBorders>
              <w:top w:val="single" w:sz="8" w:space="0" w:color="000000"/>
              <w:left w:val="single" w:sz="8" w:space="0" w:color="000000"/>
              <w:bottom w:val="single" w:sz="8" w:space="0" w:color="000000"/>
              <w:right w:val="single" w:sz="8" w:space="0" w:color="000000"/>
            </w:tcBorders>
            <w:tcMar>
              <w:left w:w="113" w:type="dxa"/>
              <w:right w:w="113" w:type="dxa"/>
            </w:tcMar>
            <w:vAlign w:val="center"/>
          </w:tcPr>
          <w:p w:rsidR="007D68DE" w:rsidRPr="006B10D3" w:rsidRDefault="007143BE" w:rsidP="007143BE">
            <w:pPr>
              <w:widowControl w:val="0"/>
              <w:autoSpaceDE w:val="0"/>
              <w:autoSpaceDN w:val="0"/>
              <w:adjustRightInd w:val="0"/>
              <w:spacing w:after="0" w:line="240" w:lineRule="auto"/>
              <w:jc w:val="center"/>
              <w:rPr>
                <w:sz w:val="36"/>
                <w:szCs w:val="36"/>
              </w:rPr>
            </w:pPr>
            <w:bookmarkStart w:id="0" w:name="_GoBack"/>
            <w:bookmarkEnd w:id="0"/>
            <w:r w:rsidRPr="007143BE">
              <w:rPr>
                <w:rFonts w:cs="Tahoma"/>
                <w:b/>
                <w:bCs/>
                <w:color w:val="000000"/>
                <w:sz w:val="36"/>
                <w:szCs w:val="36"/>
              </w:rPr>
              <w:t>licence professionnelle conseiller, souscripteur, gestionnaire d’assurances</w:t>
            </w:r>
          </w:p>
        </w:tc>
      </w:tr>
    </w:tbl>
    <w:p w:rsidR="007D68DE" w:rsidRPr="006B10D3" w:rsidRDefault="007D68DE">
      <w:pPr>
        <w:widowControl w:val="0"/>
        <w:autoSpaceDE w:val="0"/>
        <w:autoSpaceDN w:val="0"/>
        <w:adjustRightInd w:val="0"/>
        <w:spacing w:after="0" w:line="240" w:lineRule="auto"/>
        <w:rPr>
          <w:sz w:val="24"/>
          <w:szCs w:val="24"/>
        </w:rPr>
      </w:pPr>
    </w:p>
    <w:p w:rsidR="00557081" w:rsidRPr="006B10D3" w:rsidRDefault="00034172" w:rsidP="00557081">
      <w:pPr>
        <w:rPr>
          <w:color w:val="000000"/>
        </w:rPr>
      </w:pPr>
      <w:r w:rsidRPr="006B10D3">
        <w:rPr>
          <w:color w:val="000000"/>
        </w:rPr>
        <w:t>Thouraya YOUSSEF</w:t>
      </w:r>
      <w:r w:rsidR="007D68DE" w:rsidRPr="006B10D3">
        <w:rPr>
          <w:sz w:val="24"/>
          <w:szCs w:val="24"/>
        </w:rPr>
        <w:br/>
      </w:r>
      <w:r w:rsidRPr="006B10D3">
        <w:rPr>
          <w:color w:val="000000"/>
        </w:rPr>
        <w:t>42, rue Antoine Charial 69003 Lyon</w:t>
      </w:r>
      <w:r w:rsidR="007D68DE" w:rsidRPr="006B10D3">
        <w:rPr>
          <w:sz w:val="24"/>
          <w:szCs w:val="24"/>
        </w:rPr>
        <w:br/>
      </w:r>
      <w:r w:rsidR="007D68DE" w:rsidRPr="006B10D3">
        <w:rPr>
          <w:color w:val="000000"/>
        </w:rPr>
        <w:t>Tél : 06.</w:t>
      </w:r>
      <w:r w:rsidRPr="006B10D3">
        <w:rPr>
          <w:color w:val="000000"/>
        </w:rPr>
        <w:t>64</w:t>
      </w:r>
      <w:r w:rsidR="007D68DE" w:rsidRPr="006B10D3">
        <w:rPr>
          <w:color w:val="000000"/>
        </w:rPr>
        <w:t>.</w:t>
      </w:r>
      <w:r w:rsidRPr="006B10D3">
        <w:rPr>
          <w:color w:val="000000"/>
        </w:rPr>
        <w:t>73</w:t>
      </w:r>
      <w:r w:rsidR="007D68DE" w:rsidRPr="006B10D3">
        <w:rPr>
          <w:color w:val="000000"/>
        </w:rPr>
        <w:t>.</w:t>
      </w:r>
      <w:r w:rsidRPr="006B10D3">
        <w:rPr>
          <w:color w:val="000000"/>
        </w:rPr>
        <w:t>88</w:t>
      </w:r>
      <w:r w:rsidR="007D68DE" w:rsidRPr="006B10D3">
        <w:rPr>
          <w:color w:val="000000"/>
        </w:rPr>
        <w:t>.</w:t>
      </w:r>
      <w:r w:rsidRPr="006B10D3">
        <w:rPr>
          <w:color w:val="000000"/>
        </w:rPr>
        <w:t>51</w:t>
      </w:r>
      <w:r w:rsidR="007D68DE" w:rsidRPr="006B10D3">
        <w:rPr>
          <w:sz w:val="24"/>
          <w:szCs w:val="24"/>
        </w:rPr>
        <w:br/>
      </w:r>
      <w:r w:rsidR="007D68DE" w:rsidRPr="006B10D3">
        <w:rPr>
          <w:color w:val="000000"/>
        </w:rPr>
        <w:t xml:space="preserve">Email : </w:t>
      </w:r>
      <w:hyperlink r:id="rId5" w:history="1">
        <w:r w:rsidR="00557081" w:rsidRPr="006B10D3">
          <w:rPr>
            <w:rStyle w:val="Lienhypertexte"/>
          </w:rPr>
          <w:t>youssef.thouraya@gmail.com</w:t>
        </w:r>
      </w:hyperlink>
    </w:p>
    <w:p w:rsidR="007D68DE" w:rsidRPr="0066509E" w:rsidRDefault="0066509E" w:rsidP="0066509E">
      <w:pPr>
        <w:ind w:left="5192"/>
        <w:rPr>
          <w:b/>
          <w:bCs/>
        </w:rPr>
      </w:pPr>
      <w:r w:rsidRPr="0066509E">
        <w:rPr>
          <w:rStyle w:val="lev"/>
        </w:rPr>
        <w:t xml:space="preserve">IFPASS </w:t>
      </w:r>
      <w:r>
        <w:rPr>
          <w:rStyle w:val="lev"/>
        </w:rPr>
        <w:br/>
      </w:r>
      <w:r w:rsidRPr="0066509E">
        <w:rPr>
          <w:rStyle w:val="lev"/>
        </w:rPr>
        <w:t xml:space="preserve">Centre régional Rhône-Alpes </w:t>
      </w:r>
      <w:r>
        <w:rPr>
          <w:rStyle w:val="lev"/>
        </w:rPr>
        <w:t>–</w:t>
      </w:r>
      <w:r w:rsidRPr="0066509E">
        <w:rPr>
          <w:rStyle w:val="lev"/>
        </w:rPr>
        <w:t xml:space="preserve"> Auvergne</w:t>
      </w:r>
      <w:r>
        <w:rPr>
          <w:rStyle w:val="lev"/>
        </w:rPr>
        <w:br/>
      </w:r>
      <w:r>
        <w:rPr>
          <w:b/>
          <w:bCs/>
        </w:rPr>
        <w:t>50 avenue Tony Garnier</w:t>
      </w:r>
      <w:r>
        <w:rPr>
          <w:b/>
          <w:bCs/>
        </w:rPr>
        <w:br/>
      </w:r>
      <w:r w:rsidRPr="0066509E">
        <w:rPr>
          <w:b/>
          <w:bCs/>
        </w:rPr>
        <w:t>69007 LYON</w:t>
      </w:r>
      <w:r w:rsidR="00557081" w:rsidRPr="006B10D3">
        <w:rPr>
          <w:b/>
          <w:bCs/>
        </w:rPr>
        <w:br/>
      </w:r>
      <w:r w:rsidR="007D68DE" w:rsidRPr="006B10D3">
        <w:rPr>
          <w:sz w:val="24"/>
          <w:szCs w:val="24"/>
        </w:rPr>
        <w:br/>
      </w:r>
      <w:r w:rsidR="007D68DE" w:rsidRPr="006B10D3">
        <w:rPr>
          <w:sz w:val="24"/>
          <w:szCs w:val="24"/>
        </w:rPr>
        <w:br/>
      </w:r>
    </w:p>
    <w:p w:rsidR="007D68DE" w:rsidRPr="006B10D3" w:rsidRDefault="00034172">
      <w:pPr>
        <w:widowControl w:val="0"/>
        <w:autoSpaceDE w:val="0"/>
        <w:autoSpaceDN w:val="0"/>
        <w:adjustRightInd w:val="0"/>
        <w:spacing w:after="0" w:line="240" w:lineRule="auto"/>
        <w:jc w:val="center"/>
        <w:rPr>
          <w:sz w:val="28"/>
          <w:szCs w:val="24"/>
        </w:rPr>
      </w:pPr>
      <w:r w:rsidRPr="006B10D3">
        <w:rPr>
          <w:rFonts w:cs="Tahoma"/>
          <w:color w:val="000000"/>
          <w:sz w:val="24"/>
        </w:rPr>
        <w:t>Lyon</w:t>
      </w:r>
      <w:r w:rsidR="007D68DE" w:rsidRPr="006B10D3">
        <w:rPr>
          <w:rFonts w:cs="Tahoma"/>
          <w:color w:val="000000"/>
          <w:sz w:val="24"/>
        </w:rPr>
        <w:t xml:space="preserve">, le </w:t>
      </w:r>
      <w:r w:rsidRPr="006B10D3">
        <w:rPr>
          <w:rFonts w:cs="Tahoma"/>
          <w:color w:val="000000"/>
          <w:sz w:val="24"/>
        </w:rPr>
        <w:t xml:space="preserve">Jeudi </w:t>
      </w:r>
      <w:r w:rsidR="007D68DE" w:rsidRPr="006B10D3">
        <w:rPr>
          <w:rFonts w:cs="Tahoma"/>
          <w:color w:val="000000"/>
          <w:sz w:val="24"/>
        </w:rPr>
        <w:t xml:space="preserve">09 </w:t>
      </w:r>
      <w:r w:rsidRPr="006B10D3">
        <w:rPr>
          <w:rFonts w:cs="Tahoma"/>
          <w:color w:val="000000"/>
          <w:sz w:val="24"/>
        </w:rPr>
        <w:t>Avril 2015</w:t>
      </w:r>
      <w:r w:rsidR="007D68DE" w:rsidRPr="006B10D3">
        <w:rPr>
          <w:sz w:val="28"/>
          <w:szCs w:val="24"/>
        </w:rPr>
        <w:br/>
      </w:r>
      <w:r w:rsidR="007D68DE" w:rsidRPr="006B10D3">
        <w:rPr>
          <w:sz w:val="28"/>
          <w:szCs w:val="24"/>
        </w:rPr>
        <w:br/>
      </w:r>
      <w:r w:rsidR="007D68DE" w:rsidRPr="006B10D3">
        <w:rPr>
          <w:sz w:val="28"/>
          <w:szCs w:val="24"/>
        </w:rPr>
        <w:br/>
      </w:r>
    </w:p>
    <w:p w:rsidR="002A7E89" w:rsidRPr="006B10D3" w:rsidRDefault="007D68DE">
      <w:pPr>
        <w:widowControl w:val="0"/>
        <w:autoSpaceDE w:val="0"/>
        <w:autoSpaceDN w:val="0"/>
        <w:adjustRightInd w:val="0"/>
        <w:spacing w:after="0" w:line="240" w:lineRule="auto"/>
        <w:jc w:val="both"/>
        <w:rPr>
          <w:rFonts w:cs="Tahoma"/>
          <w:color w:val="000000"/>
          <w:sz w:val="24"/>
        </w:rPr>
      </w:pPr>
      <w:r w:rsidRPr="006B10D3">
        <w:rPr>
          <w:rFonts w:cs="Tahoma"/>
          <w:color w:val="000000"/>
          <w:sz w:val="24"/>
        </w:rPr>
        <w:t>Madame, Monsieur,</w:t>
      </w:r>
      <w:r w:rsidRPr="006B10D3">
        <w:rPr>
          <w:sz w:val="28"/>
          <w:szCs w:val="24"/>
        </w:rPr>
        <w:br/>
      </w:r>
      <w:r w:rsidRPr="006B10D3">
        <w:rPr>
          <w:sz w:val="28"/>
          <w:szCs w:val="24"/>
        </w:rPr>
        <w:br/>
      </w:r>
      <w:r w:rsidR="002A7E89" w:rsidRPr="006B10D3">
        <w:rPr>
          <w:rFonts w:cs="Tahoma"/>
          <w:color w:val="000000"/>
          <w:sz w:val="24"/>
        </w:rPr>
        <w:t xml:space="preserve">Ayant achevé </w:t>
      </w:r>
      <w:r w:rsidRPr="006B10D3">
        <w:rPr>
          <w:rFonts w:cs="Tahoma"/>
          <w:color w:val="000000"/>
          <w:sz w:val="24"/>
        </w:rPr>
        <w:t xml:space="preserve">ma </w:t>
      </w:r>
      <w:r w:rsidR="00034172" w:rsidRPr="006B10D3">
        <w:rPr>
          <w:rFonts w:cs="Tahoma"/>
          <w:color w:val="000000"/>
          <w:sz w:val="24"/>
        </w:rPr>
        <w:t>Licence en Gestion Financière à l’étranger</w:t>
      </w:r>
      <w:r w:rsidRPr="006B10D3">
        <w:rPr>
          <w:rFonts w:cs="Tahoma"/>
          <w:color w:val="000000"/>
          <w:sz w:val="24"/>
        </w:rPr>
        <w:t xml:space="preserve">, j'envisage de me spécialiser en intégrant </w:t>
      </w:r>
      <w:r w:rsidR="002A7E89" w:rsidRPr="006B10D3">
        <w:rPr>
          <w:rFonts w:cs="Tahoma"/>
          <w:color w:val="000000"/>
          <w:sz w:val="24"/>
        </w:rPr>
        <w:t>votre</w:t>
      </w:r>
      <w:r w:rsidRPr="006B10D3">
        <w:rPr>
          <w:rFonts w:cs="Tahoma"/>
          <w:color w:val="000000"/>
          <w:sz w:val="24"/>
        </w:rPr>
        <w:t xml:space="preserve"> formation de licence professionnelle. Tout particulièrement intéressée par votre établissement, je vous soumets par ma candidature en vue d'une intégration effective à la rentrée prochaine. </w:t>
      </w:r>
      <w:r w:rsidRPr="006B10D3">
        <w:rPr>
          <w:rFonts w:cs="Tahoma"/>
          <w:color w:val="000000"/>
          <w:sz w:val="24"/>
        </w:rPr>
        <w:br/>
      </w:r>
      <w:r w:rsidRPr="006B10D3">
        <w:rPr>
          <w:rFonts w:cs="Tahoma"/>
          <w:color w:val="000000"/>
          <w:sz w:val="24"/>
        </w:rPr>
        <w:br/>
        <w:t xml:space="preserve">Au cours de </w:t>
      </w:r>
      <w:r w:rsidR="00034172" w:rsidRPr="006B10D3">
        <w:rPr>
          <w:rFonts w:cs="Tahoma"/>
          <w:color w:val="000000"/>
          <w:sz w:val="24"/>
        </w:rPr>
        <w:t>ma formation</w:t>
      </w:r>
      <w:r w:rsidRPr="006B10D3">
        <w:rPr>
          <w:rFonts w:cs="Tahoma"/>
          <w:color w:val="000000"/>
          <w:sz w:val="24"/>
        </w:rPr>
        <w:t xml:space="preserve">, j'ai développé de solides </w:t>
      </w:r>
      <w:r w:rsidR="002A7E89" w:rsidRPr="006B10D3">
        <w:rPr>
          <w:rFonts w:cs="Tahoma"/>
          <w:color w:val="000000"/>
          <w:sz w:val="24"/>
        </w:rPr>
        <w:t>connaissances</w:t>
      </w:r>
      <w:r w:rsidRPr="006B10D3">
        <w:rPr>
          <w:rFonts w:cs="Tahoma"/>
          <w:color w:val="000000"/>
          <w:sz w:val="24"/>
        </w:rPr>
        <w:t xml:space="preserve"> notamment en </w:t>
      </w:r>
      <w:r w:rsidR="00034172" w:rsidRPr="006B10D3">
        <w:rPr>
          <w:rFonts w:cs="Tahoma"/>
          <w:color w:val="000000"/>
          <w:sz w:val="24"/>
        </w:rPr>
        <w:t>économie</w:t>
      </w:r>
      <w:r w:rsidRPr="006B10D3">
        <w:rPr>
          <w:rFonts w:cs="Tahoma"/>
          <w:color w:val="000000"/>
          <w:sz w:val="24"/>
        </w:rPr>
        <w:t xml:space="preserve"> et en </w:t>
      </w:r>
      <w:r w:rsidR="002A7E89" w:rsidRPr="006B10D3">
        <w:rPr>
          <w:rFonts w:cs="Tahoma"/>
          <w:color w:val="000000"/>
          <w:sz w:val="24"/>
        </w:rPr>
        <w:t>g</w:t>
      </w:r>
      <w:r w:rsidR="00034172" w:rsidRPr="006B10D3">
        <w:rPr>
          <w:rFonts w:cs="Tahoma"/>
          <w:color w:val="000000"/>
          <w:sz w:val="24"/>
        </w:rPr>
        <w:t>estion</w:t>
      </w:r>
      <w:r w:rsidRPr="006B10D3">
        <w:rPr>
          <w:rFonts w:cs="Tahoma"/>
          <w:color w:val="000000"/>
          <w:sz w:val="24"/>
        </w:rPr>
        <w:t>. Désireuse d'aller plus avant dans cette démarche, j'ai choisi la formation professionnelle car cette voie représente un tremplin me permettant la possibilité d'intégrer la vie active ou bien de poursuivre mon cursus universitaire.</w:t>
      </w:r>
      <w:r w:rsidRPr="006B10D3">
        <w:rPr>
          <w:rFonts w:cs="Tahoma"/>
          <w:color w:val="000000"/>
          <w:sz w:val="24"/>
        </w:rPr>
        <w:br/>
      </w:r>
      <w:r w:rsidRPr="006B10D3">
        <w:rPr>
          <w:rFonts w:cs="Tahoma"/>
          <w:color w:val="000000"/>
          <w:sz w:val="24"/>
        </w:rPr>
        <w:br/>
      </w:r>
      <w:r w:rsidR="002A7E89" w:rsidRPr="006B10D3">
        <w:rPr>
          <w:rFonts w:cs="Tahoma"/>
          <w:color w:val="000000"/>
          <w:sz w:val="24"/>
        </w:rPr>
        <w:t xml:space="preserve">La réputation de votre établissement en fait la référence des formations dans le domaine </w:t>
      </w:r>
      <w:r w:rsidR="007143BE">
        <w:rPr>
          <w:rFonts w:cs="Tahoma"/>
          <w:color w:val="000000"/>
          <w:sz w:val="24"/>
        </w:rPr>
        <w:t>de l’assurance</w:t>
      </w:r>
      <w:r w:rsidR="002A7E89" w:rsidRPr="006B10D3">
        <w:rPr>
          <w:rFonts w:cs="Tahoma"/>
          <w:color w:val="000000"/>
          <w:sz w:val="24"/>
        </w:rPr>
        <w:t xml:space="preserve"> ce qui garantirait la réussite de mon projet </w:t>
      </w:r>
      <w:r w:rsidR="00557081" w:rsidRPr="006B10D3">
        <w:rPr>
          <w:rFonts w:cs="Tahoma"/>
          <w:color w:val="000000"/>
          <w:sz w:val="24"/>
        </w:rPr>
        <w:t>professionnel</w:t>
      </w:r>
      <w:r w:rsidR="002A7E89" w:rsidRPr="006B10D3">
        <w:rPr>
          <w:rFonts w:cs="Tahoma"/>
          <w:color w:val="000000"/>
          <w:sz w:val="24"/>
        </w:rPr>
        <w:t>.</w:t>
      </w:r>
    </w:p>
    <w:p w:rsidR="002A7E89" w:rsidRPr="006B10D3" w:rsidRDefault="002A7E89">
      <w:pPr>
        <w:widowControl w:val="0"/>
        <w:autoSpaceDE w:val="0"/>
        <w:autoSpaceDN w:val="0"/>
        <w:adjustRightInd w:val="0"/>
        <w:spacing w:after="0" w:line="240" w:lineRule="auto"/>
        <w:jc w:val="both"/>
        <w:rPr>
          <w:rFonts w:cs="Tahoma"/>
          <w:color w:val="000000"/>
          <w:sz w:val="24"/>
        </w:rPr>
      </w:pPr>
    </w:p>
    <w:p w:rsidR="002A7E89" w:rsidRPr="006B10D3" w:rsidRDefault="007D68DE" w:rsidP="006B10D3">
      <w:pPr>
        <w:widowControl w:val="0"/>
        <w:autoSpaceDE w:val="0"/>
        <w:autoSpaceDN w:val="0"/>
        <w:adjustRightInd w:val="0"/>
        <w:spacing w:after="0" w:line="240" w:lineRule="auto"/>
        <w:jc w:val="both"/>
        <w:rPr>
          <w:sz w:val="24"/>
          <w:szCs w:val="24"/>
        </w:rPr>
      </w:pPr>
      <w:r w:rsidRPr="006B10D3">
        <w:rPr>
          <w:rFonts w:cs="Tahoma"/>
          <w:color w:val="000000"/>
          <w:sz w:val="24"/>
        </w:rPr>
        <w:t>En espérant que mon profil gagne votre considération, je me tiens à votre disposition pour tout renseignement complémentaire.</w:t>
      </w:r>
      <w:r w:rsidRPr="006B10D3">
        <w:rPr>
          <w:rFonts w:cs="Tahoma"/>
          <w:color w:val="000000"/>
          <w:sz w:val="24"/>
        </w:rPr>
        <w:br/>
      </w:r>
      <w:r w:rsidRPr="006B10D3">
        <w:rPr>
          <w:rFonts w:cs="Tahoma"/>
          <w:color w:val="000000"/>
          <w:sz w:val="24"/>
        </w:rPr>
        <w:br/>
        <w:t>Je vous prie de croire, Madame, Monsieur, à l'assurance de toute ma considération.</w:t>
      </w:r>
      <w:r w:rsidRPr="006B10D3">
        <w:rPr>
          <w:rFonts w:cs="Tahoma"/>
          <w:color w:val="000000"/>
          <w:sz w:val="24"/>
        </w:rPr>
        <w:br/>
      </w:r>
      <w:r w:rsidRPr="006B10D3">
        <w:rPr>
          <w:sz w:val="36"/>
          <w:szCs w:val="24"/>
        </w:rPr>
        <w:br/>
      </w:r>
      <w:r w:rsidRPr="006B10D3">
        <w:rPr>
          <w:sz w:val="24"/>
          <w:szCs w:val="24"/>
        </w:rPr>
        <w:br/>
      </w:r>
    </w:p>
    <w:p w:rsidR="00034172" w:rsidRPr="006B10D3" w:rsidRDefault="00034172">
      <w:pPr>
        <w:widowControl w:val="0"/>
        <w:autoSpaceDE w:val="0"/>
        <w:autoSpaceDN w:val="0"/>
        <w:adjustRightInd w:val="0"/>
        <w:spacing w:after="0" w:line="240" w:lineRule="auto"/>
        <w:jc w:val="right"/>
      </w:pPr>
      <w:r w:rsidRPr="006B10D3">
        <w:rPr>
          <w:rFonts w:cs="Tahoma"/>
          <w:iCs/>
          <w:color w:val="000000"/>
        </w:rPr>
        <w:t>THOURAYA YOUSSEF</w:t>
      </w:r>
    </w:p>
    <w:sectPr w:rsidR="00034172" w:rsidRPr="006B10D3">
      <w:pgSz w:w="11907" w:h="16443"/>
      <w:pgMar w:top="1418" w:right="1418" w:bottom="1418" w:left="1418"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172"/>
    <w:rsid w:val="00034172"/>
    <w:rsid w:val="000E6286"/>
    <w:rsid w:val="00165A24"/>
    <w:rsid w:val="002A7E89"/>
    <w:rsid w:val="00557081"/>
    <w:rsid w:val="0066509E"/>
    <w:rsid w:val="006B10D3"/>
    <w:rsid w:val="007143BE"/>
    <w:rsid w:val="007D68DE"/>
    <w:rsid w:val="00A56F06"/>
    <w:rsid w:val="00B17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57081"/>
    <w:rPr>
      <w:rFonts w:cs="Times New Roman"/>
      <w:b/>
      <w:bCs/>
    </w:rPr>
  </w:style>
  <w:style w:type="character" w:styleId="Lienhypertexte">
    <w:name w:val="Hyperlink"/>
    <w:basedOn w:val="Policepardfaut"/>
    <w:uiPriority w:val="99"/>
    <w:unhideWhenUsed/>
    <w:rsid w:val="00557081"/>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57081"/>
    <w:rPr>
      <w:rFonts w:cs="Times New Roman"/>
      <w:b/>
      <w:bCs/>
    </w:rPr>
  </w:style>
  <w:style w:type="character" w:styleId="Lienhypertexte">
    <w:name w:val="Hyperlink"/>
    <w:basedOn w:val="Policepardfaut"/>
    <w:uiPriority w:val="99"/>
    <w:unhideWhenUsed/>
    <w:rsid w:val="00557081"/>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902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oussef.thouray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1187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Jamel YOUSSEF</dc:creator>
  <cp:lastModifiedBy>Jamel YOUSSEF</cp:lastModifiedBy>
  <cp:revision>2</cp:revision>
  <dcterms:created xsi:type="dcterms:W3CDTF">2015-04-09T20:51:00Z</dcterms:created>
  <dcterms:modified xsi:type="dcterms:W3CDTF">2015-04-09T20:51:00Z</dcterms:modified>
</cp:coreProperties>
</file>